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720" w:firstLineChars="100"/>
        <w:jc w:val="center"/>
        <w:rPr>
          <w:rFonts w:ascii="黑体" w:hAnsi="黑体"/>
          <w:color w:val="000000"/>
          <w:sz w:val="72"/>
          <w:szCs w:val="72"/>
          <w:lang w:bidi="en-US"/>
        </w:rPr>
      </w:pPr>
    </w:p>
    <w:p>
      <w:pPr>
        <w:pStyle w:val="3"/>
        <w:spacing w:line="360" w:lineRule="auto"/>
        <w:ind w:firstLine="720" w:firstLineChars="100"/>
        <w:jc w:val="center"/>
        <w:rPr>
          <w:rFonts w:ascii="黑体" w:hAnsi="黑体"/>
          <w:color w:val="000000"/>
          <w:sz w:val="72"/>
          <w:szCs w:val="72"/>
          <w:lang w:bidi="en-US"/>
        </w:rPr>
      </w:pPr>
      <w:bookmarkStart w:id="0" w:name="_Toc7233"/>
      <w:bookmarkStart w:id="1" w:name="_Toc8820"/>
      <w:bookmarkStart w:id="2" w:name="_Toc20194"/>
      <w:r>
        <w:rPr>
          <w:rFonts w:hint="eastAsia" w:ascii="黑体" w:hAnsi="黑体" w:eastAsia="黑体" w:cs="黑体"/>
          <w:b w:val="0"/>
          <w:bCs/>
          <w:color w:val="auto"/>
          <w:spacing w:val="0"/>
          <w:w w:val="100"/>
          <w:position w:val="0"/>
          <w:sz w:val="72"/>
          <w:szCs w:val="72"/>
          <w:shd w:val="clear" w:color="auto" w:fill="auto"/>
          <w:lang w:val="en-US" w:eastAsia="zh-CN" w:bidi="en-US"/>
        </w:rPr>
        <w:t>计算机应用</w:t>
      </w:r>
      <w:r>
        <w:rPr>
          <w:rFonts w:hint="eastAsia" w:ascii="黑体" w:hAnsi="黑体"/>
          <w:color w:val="000000"/>
          <w:sz w:val="72"/>
          <w:szCs w:val="72"/>
          <w:lang w:bidi="en-US"/>
        </w:rPr>
        <w:t>专业</w:t>
      </w:r>
      <w:bookmarkEnd w:id="0"/>
      <w:bookmarkEnd w:id="1"/>
      <w:bookmarkEnd w:id="2"/>
      <w:bookmarkStart w:id="3" w:name="_Toc11728"/>
      <w:bookmarkStart w:id="4" w:name="_Toc2229"/>
    </w:p>
    <w:p>
      <w:pPr>
        <w:pStyle w:val="3"/>
        <w:spacing w:line="360" w:lineRule="auto"/>
        <w:ind w:firstLine="720" w:firstLineChars="100"/>
        <w:jc w:val="center"/>
        <w:rPr>
          <w:rFonts w:ascii="黑体" w:hAnsi="黑体"/>
          <w:color w:val="000000"/>
          <w:sz w:val="72"/>
          <w:szCs w:val="72"/>
          <w:lang w:bidi="en-US"/>
        </w:rPr>
      </w:pPr>
    </w:p>
    <w:p>
      <w:pPr>
        <w:pStyle w:val="3"/>
        <w:spacing w:line="360" w:lineRule="auto"/>
        <w:ind w:firstLine="720" w:firstLineChars="100"/>
        <w:jc w:val="center"/>
        <w:rPr>
          <w:rFonts w:ascii="黑体" w:hAnsi="黑体"/>
          <w:color w:val="000000"/>
          <w:sz w:val="72"/>
          <w:szCs w:val="72"/>
          <w:lang w:bidi="en-US"/>
        </w:rPr>
      </w:pPr>
      <w:bookmarkStart w:id="5" w:name="_Toc28305"/>
      <w:r>
        <w:rPr>
          <w:rFonts w:hint="eastAsia" w:ascii="黑体" w:hAnsi="黑体"/>
          <w:color w:val="000000"/>
          <w:sz w:val="72"/>
          <w:szCs w:val="72"/>
          <w:lang w:bidi="en-US"/>
        </w:rPr>
        <w:t>人才培养方案</w:t>
      </w:r>
      <w:bookmarkEnd w:id="3"/>
      <w:bookmarkEnd w:id="4"/>
      <w:bookmarkEnd w:id="5"/>
    </w:p>
    <w:p>
      <w:pPr>
        <w:ind w:right="-92" w:rightChars="-44" w:firstLine="964" w:firstLineChars="300"/>
        <w:jc w:val="center"/>
        <w:rPr>
          <w:rFonts w:ascii="黑体" w:hAnsi="黑体" w:eastAsia="黑体"/>
          <w:b/>
          <w:kern w:val="0"/>
          <w:sz w:val="32"/>
          <w:szCs w:val="32"/>
        </w:rPr>
      </w:pPr>
    </w:p>
    <w:p>
      <w:pPr>
        <w:ind w:right="-92" w:rightChars="-44" w:firstLine="964" w:firstLineChars="300"/>
        <w:jc w:val="center"/>
        <w:rPr>
          <w:rFonts w:ascii="黑体" w:hAnsi="黑体" w:eastAsia="黑体"/>
          <w:b/>
          <w:kern w:val="0"/>
          <w:sz w:val="32"/>
          <w:szCs w:val="32"/>
        </w:rPr>
      </w:pPr>
    </w:p>
    <w:p>
      <w:pPr>
        <w:ind w:right="-92" w:rightChars="-44" w:firstLine="964" w:firstLineChars="300"/>
        <w:jc w:val="center"/>
        <w:rPr>
          <w:rFonts w:ascii="黑体" w:hAnsi="黑体" w:eastAsia="黑体"/>
          <w:b/>
          <w:kern w:val="0"/>
          <w:sz w:val="32"/>
          <w:szCs w:val="32"/>
        </w:rPr>
      </w:pPr>
      <w:r>
        <w:rPr>
          <w:rFonts w:hint="eastAsia" w:ascii="黑体" w:hAnsi="黑体" w:eastAsia="黑体"/>
          <w:b/>
          <w:kern w:val="0"/>
          <w:sz w:val="32"/>
          <w:szCs w:val="32"/>
        </w:rPr>
        <w:drawing>
          <wp:anchor distT="0" distB="0" distL="114300" distR="114300" simplePos="0" relativeHeight="251659264" behindDoc="0" locked="0" layoutInCell="1" allowOverlap="1">
            <wp:simplePos x="0" y="0"/>
            <wp:positionH relativeFrom="column">
              <wp:posOffset>1957070</wp:posOffset>
            </wp:positionH>
            <wp:positionV relativeFrom="paragraph">
              <wp:posOffset>252730</wp:posOffset>
            </wp:positionV>
            <wp:extent cx="1828165" cy="1828165"/>
            <wp:effectExtent l="0" t="0" r="635" b="635"/>
            <wp:wrapTopAndBottom/>
            <wp:docPr id="1" name="图片 1" descr="a519f3d417b2199bcf5fa58ad9e80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19f3d417b2199bcf5fa58ad9e80c7"/>
                    <pic:cNvPicPr>
                      <a:picLocks noChangeAspect="1"/>
                    </pic:cNvPicPr>
                  </pic:nvPicPr>
                  <pic:blipFill>
                    <a:blip r:embed="rId10"/>
                    <a:stretch>
                      <a:fillRect/>
                    </a:stretch>
                  </pic:blipFill>
                  <pic:spPr>
                    <a:xfrm>
                      <a:off x="0" y="0"/>
                      <a:ext cx="1828165" cy="1828165"/>
                    </a:xfrm>
                    <a:prstGeom prst="rect">
                      <a:avLst/>
                    </a:prstGeom>
                  </pic:spPr>
                </pic:pic>
              </a:graphicData>
            </a:graphic>
          </wp:anchor>
        </w:drawing>
      </w:r>
    </w:p>
    <w:p>
      <w:pPr>
        <w:ind w:right="-92" w:rightChars="-44" w:firstLine="1320" w:firstLineChars="300"/>
        <w:jc w:val="center"/>
        <w:rPr>
          <w:rFonts w:ascii="黑体" w:hAnsi="黑体" w:eastAsia="黑体" w:cs="黑体"/>
          <w:color w:val="000000"/>
          <w:kern w:val="0"/>
          <w:sz w:val="44"/>
          <w:szCs w:val="44"/>
          <w:lang w:bidi="en-US"/>
        </w:rPr>
      </w:pPr>
    </w:p>
    <w:p>
      <w:pPr>
        <w:pStyle w:val="2"/>
        <w:ind w:firstLine="480"/>
      </w:pPr>
    </w:p>
    <w:p>
      <w:pPr>
        <w:ind w:right="-92" w:rightChars="-44"/>
        <w:jc w:val="center"/>
        <w:rPr>
          <w:rFonts w:ascii="黑体" w:hAnsi="黑体" w:eastAsia="黑体" w:cs="黑体"/>
          <w:color w:val="000000"/>
          <w:kern w:val="0"/>
          <w:sz w:val="44"/>
          <w:szCs w:val="44"/>
          <w:lang w:bidi="en-US"/>
        </w:rPr>
        <w:sectPr>
          <w:headerReference r:id="rId3" w:type="default"/>
          <w:footerReference r:id="rId4" w:type="default"/>
          <w:pgSz w:w="11906" w:h="16838"/>
          <w:pgMar w:top="1701" w:right="1474" w:bottom="1701" w:left="1474" w:header="851" w:footer="992" w:gutter="0"/>
          <w:pgNumType w:start="1"/>
          <w:cols w:space="0" w:num="1"/>
          <w:docGrid w:type="lines" w:linePitch="312" w:charSpace="0"/>
        </w:sectPr>
      </w:pPr>
      <w:r>
        <w:rPr>
          <w:rFonts w:hint="eastAsia" w:ascii="黑体" w:hAnsi="黑体" w:eastAsia="黑体" w:cs="黑体"/>
          <w:color w:val="000000"/>
          <w:kern w:val="0"/>
          <w:sz w:val="44"/>
          <w:szCs w:val="44"/>
          <w:lang w:bidi="en-US"/>
        </w:rPr>
        <w:t>丰城中等专业学校</w:t>
      </w:r>
    </w:p>
    <w:p>
      <w:pPr>
        <w:spacing w:after="156" w:afterLines="50"/>
        <w:jc w:val="center"/>
        <w:rPr>
          <w:rFonts w:ascii="黑体" w:hAnsi="黑体" w:eastAsia="黑体" w:cs="黑体"/>
          <w:color w:val="000000"/>
          <w:kern w:val="0"/>
          <w:sz w:val="44"/>
          <w:szCs w:val="44"/>
          <w:lang w:bidi="en-US"/>
        </w:rPr>
      </w:pPr>
      <w:r>
        <w:rPr>
          <w:rFonts w:hint="eastAsia"/>
          <w:sz w:val="36"/>
          <w:szCs w:val="36"/>
        </w:rPr>
        <w:t>基本信息表</w:t>
      </w:r>
    </w:p>
    <w:tbl>
      <w:tblPr>
        <w:tblStyle w:val="27"/>
        <w:tblW w:w="89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9"/>
        <w:gridCol w:w="1418"/>
        <w:gridCol w:w="4329"/>
        <w:gridCol w:w="14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jc w:val="center"/>
        </w:trPr>
        <w:tc>
          <w:tcPr>
            <w:tcW w:w="1749" w:type="dxa"/>
            <w:vAlign w:val="top"/>
          </w:tcPr>
          <w:p>
            <w:pPr>
              <w:spacing w:before="118" w:line="228" w:lineRule="auto"/>
              <w:ind w:firstLine="14"/>
              <w:jc w:val="center"/>
              <w:rPr>
                <w:rFonts w:ascii="宋体" w:hAnsi="宋体" w:cs="宋体"/>
                <w:sz w:val="23"/>
                <w:szCs w:val="23"/>
              </w:rPr>
            </w:pPr>
            <w:r>
              <w:rPr>
                <w:rFonts w:ascii="宋体" w:hAnsi="宋体" w:cs="宋体"/>
                <w:sz w:val="23"/>
                <w:szCs w:val="23"/>
                <w14:textOutline w14:w="4356" w14:cap="sq" w14:cmpd="sng" w14:algn="ctr">
                  <w14:solidFill>
                    <w14:srgbClr w14:val="000000"/>
                  </w14:solidFill>
                  <w14:prstDash w14:val="solid"/>
                  <w14:bevel/>
                </w14:textOutline>
              </w:rPr>
              <w:t>撰</w:t>
            </w:r>
            <w:r>
              <w:rPr>
                <w:rFonts w:ascii="宋体" w:hAnsi="宋体" w:cs="宋体"/>
                <w:spacing w:val="-1"/>
                <w:sz w:val="23"/>
                <w:szCs w:val="23"/>
              </w:rPr>
              <w:t xml:space="preserve"> </w:t>
            </w:r>
            <w:r>
              <w:rPr>
                <w:rFonts w:ascii="宋体" w:hAnsi="宋体" w:cs="宋体"/>
                <w:sz w:val="23"/>
                <w:szCs w:val="23"/>
              </w:rPr>
              <w:t xml:space="preserve"> </w:t>
            </w:r>
            <w:r>
              <w:rPr>
                <w:rFonts w:ascii="宋体" w:hAnsi="宋体" w:cs="宋体"/>
                <w:sz w:val="23"/>
                <w:szCs w:val="23"/>
                <w14:textOutline w14:w="4356" w14:cap="sq" w14:cmpd="sng" w14:algn="ctr">
                  <w14:solidFill>
                    <w14:srgbClr w14:val="000000"/>
                  </w14:solidFill>
                  <w14:prstDash w14:val="solid"/>
                  <w14:bevel/>
                </w14:textOutline>
              </w:rPr>
              <w:t>写</w:t>
            </w:r>
            <w:r>
              <w:rPr>
                <w:rFonts w:ascii="宋体" w:hAnsi="宋体" w:cs="宋体"/>
                <w:sz w:val="23"/>
                <w:szCs w:val="23"/>
              </w:rPr>
              <w:t xml:space="preserve"> </w:t>
            </w:r>
            <w:r>
              <w:rPr>
                <w:rFonts w:ascii="宋体" w:hAnsi="宋体" w:cs="宋体"/>
                <w:sz w:val="23"/>
                <w:szCs w:val="23"/>
                <w14:textOutline w14:w="4356" w14:cap="sq" w14:cmpd="sng" w14:algn="ctr">
                  <w14:solidFill>
                    <w14:srgbClr w14:val="000000"/>
                  </w14:solidFill>
                  <w14:prstDash w14:val="solid"/>
                  <w14:bevel/>
                </w14:textOutline>
              </w:rPr>
              <w:t>单</w:t>
            </w:r>
            <w:r>
              <w:rPr>
                <w:rFonts w:ascii="宋体" w:hAnsi="宋体" w:cs="宋体"/>
                <w:sz w:val="23"/>
                <w:szCs w:val="23"/>
              </w:rPr>
              <w:t xml:space="preserve"> </w:t>
            </w:r>
            <w:r>
              <w:rPr>
                <w:rFonts w:ascii="宋体" w:hAnsi="宋体" w:cs="宋体"/>
                <w:sz w:val="23"/>
                <w:szCs w:val="23"/>
                <w14:textOutline w14:w="4356" w14:cap="sq" w14:cmpd="sng" w14:algn="ctr">
                  <w14:solidFill>
                    <w14:srgbClr w14:val="000000"/>
                  </w14:solidFill>
                  <w14:prstDash w14:val="solid"/>
                  <w14:bevel/>
                </w14:textOutline>
              </w:rPr>
              <w:t>位</w:t>
            </w:r>
            <w:r>
              <w:rPr>
                <w:rFonts w:ascii="宋体" w:hAnsi="宋体" w:cs="宋体"/>
                <w:sz w:val="23"/>
                <w:szCs w:val="23"/>
              </w:rPr>
              <w:t xml:space="preserve"> </w:t>
            </w:r>
            <w:r>
              <w:rPr>
                <w:rFonts w:ascii="宋体" w:hAnsi="宋体" w:cs="宋体"/>
                <w:spacing w:val="-15"/>
                <w:sz w:val="23"/>
                <w:szCs w:val="23"/>
                <w14:textOutline w14:w="4356" w14:cap="sq" w14:cmpd="sng" w14:algn="ctr">
                  <w14:solidFill>
                    <w14:srgbClr w14:val="000000"/>
                  </w14:solidFill>
                  <w14:prstDash w14:val="solid"/>
                  <w14:bevel/>
                </w14:textOutline>
              </w:rPr>
              <w:t>：</w:t>
            </w:r>
          </w:p>
        </w:tc>
        <w:tc>
          <w:tcPr>
            <w:tcW w:w="7230" w:type="dxa"/>
            <w:gridSpan w:val="3"/>
            <w:vAlign w:val="center"/>
          </w:tcPr>
          <w:p>
            <w:pPr>
              <w:jc w:val="center"/>
              <w:rPr>
                <w:rFonts w:ascii="Arial"/>
              </w:rPr>
            </w:pPr>
            <w:r>
              <w:rPr>
                <w:rFonts w:hint="eastAsia" w:ascii="Arial"/>
                <w:color w:val="auto"/>
                <w:sz w:val="21"/>
                <w:lang w:val="en-US" w:eastAsia="zh-CN"/>
              </w:rPr>
              <w:t>计算机应用专业建设委员会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1749" w:type="dxa"/>
            <w:vAlign w:val="top"/>
          </w:tcPr>
          <w:p>
            <w:pPr>
              <w:spacing w:before="115" w:line="228" w:lineRule="auto"/>
              <w:ind w:firstLine="16"/>
              <w:jc w:val="center"/>
              <w:rPr>
                <w:rFonts w:ascii="宋体" w:hAnsi="宋体" w:cs="宋体"/>
                <w:spacing w:val="-7"/>
                <w:sz w:val="23"/>
                <w:szCs w:val="23"/>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蹲点校长</w:t>
            </w:r>
            <w:r>
              <w:rPr>
                <w:rFonts w:ascii="宋体" w:hAnsi="宋体" w:cs="宋体"/>
                <w:spacing w:val="-7"/>
                <w:sz w:val="23"/>
                <w:szCs w:val="23"/>
                <w14:textOutline w14:w="4356" w14:cap="sq" w14:cmpd="sng" w14:algn="ctr">
                  <w14:solidFill>
                    <w14:srgbClr w14:val="000000"/>
                  </w14:solidFill>
                  <w14:prstDash w14:val="solid"/>
                  <w14:bevel/>
                </w14:textOutline>
              </w:rPr>
              <w:t xml:space="preserve"> ：</w:t>
            </w:r>
          </w:p>
        </w:tc>
        <w:tc>
          <w:tcPr>
            <w:tcW w:w="1418" w:type="dxa"/>
            <w:vAlign w:val="center"/>
          </w:tcPr>
          <w:p>
            <w:pPr>
              <w:spacing w:before="117" w:line="227" w:lineRule="auto"/>
              <w:ind w:firstLine="107"/>
              <w:jc w:val="center"/>
              <w:rPr>
                <w:rFonts w:hint="eastAsia" w:ascii="宋体" w:hAnsi="宋体" w:eastAsia="宋体" w:cs="宋体"/>
                <w:sz w:val="23"/>
                <w:szCs w:val="23"/>
                <w:lang w:eastAsia="zh-CN"/>
              </w:rPr>
            </w:pPr>
            <w:r>
              <w:rPr>
                <w:rFonts w:hint="eastAsia" w:ascii="宋体" w:hAnsi="宋体" w:cs="宋体"/>
                <w:sz w:val="23"/>
                <w:szCs w:val="23"/>
                <w:lang w:eastAsia="zh-CN"/>
              </w:rPr>
              <w:t>黄卫华</w:t>
            </w:r>
          </w:p>
        </w:tc>
        <w:tc>
          <w:tcPr>
            <w:tcW w:w="4329" w:type="dxa"/>
            <w:vAlign w:val="center"/>
          </w:tcPr>
          <w:p>
            <w:pPr>
              <w:spacing w:before="117" w:line="227" w:lineRule="auto"/>
              <w:ind w:firstLine="28"/>
              <w:jc w:val="center"/>
              <w:rPr>
                <w:rFonts w:hint="eastAsia" w:ascii="宋体" w:hAnsi="宋体" w:eastAsia="宋体" w:cs="宋体"/>
                <w:sz w:val="23"/>
                <w:szCs w:val="23"/>
                <w:lang w:eastAsia="zh-CN"/>
              </w:rPr>
            </w:pPr>
            <w:r>
              <w:rPr>
                <w:rFonts w:hint="eastAsia" w:ascii="宋体" w:hAnsi="宋体" w:cs="宋体"/>
                <w:sz w:val="23"/>
                <w:szCs w:val="23"/>
                <w:lang w:eastAsia="zh-CN"/>
              </w:rPr>
              <w:t>现代服务部</w:t>
            </w:r>
          </w:p>
        </w:tc>
        <w:tc>
          <w:tcPr>
            <w:tcW w:w="1483" w:type="dxa"/>
            <w:vAlign w:val="center"/>
          </w:tcPr>
          <w:p>
            <w:pPr>
              <w:spacing w:before="116" w:line="227" w:lineRule="auto"/>
              <w:ind w:firstLine="14"/>
              <w:jc w:val="center"/>
              <w:rPr>
                <w:rFonts w:hint="eastAsia" w:ascii="宋体" w:hAnsi="宋体" w:eastAsia="宋体" w:cs="宋体"/>
                <w:sz w:val="23"/>
                <w:szCs w:val="23"/>
                <w:lang w:eastAsia="zh-CN"/>
              </w:rPr>
            </w:pPr>
            <w:r>
              <w:rPr>
                <w:rFonts w:hint="eastAsia" w:ascii="宋体" w:hAnsi="宋体" w:cs="宋体"/>
                <w:sz w:val="23"/>
                <w:szCs w:val="23"/>
                <w:lang w:eastAsia="zh-CN"/>
              </w:rPr>
              <w:t>副高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1749" w:type="dxa"/>
            <w:vAlign w:val="top"/>
          </w:tcPr>
          <w:p>
            <w:pPr>
              <w:spacing w:before="115" w:line="228" w:lineRule="auto"/>
              <w:ind w:firstLine="16"/>
              <w:jc w:val="center"/>
              <w:rPr>
                <w:rFonts w:ascii="宋体" w:hAnsi="宋体" w:cs="宋体"/>
                <w:spacing w:val="-7"/>
                <w:sz w:val="23"/>
                <w:szCs w:val="23"/>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部长：</w:t>
            </w:r>
          </w:p>
        </w:tc>
        <w:tc>
          <w:tcPr>
            <w:tcW w:w="1418" w:type="dxa"/>
            <w:vAlign w:val="center"/>
          </w:tcPr>
          <w:p>
            <w:pPr>
              <w:spacing w:before="117" w:line="227" w:lineRule="auto"/>
              <w:ind w:firstLine="107"/>
              <w:jc w:val="center"/>
              <w:rPr>
                <w:rFonts w:ascii="宋体" w:hAnsi="宋体" w:cs="宋体"/>
                <w:sz w:val="23"/>
                <w:szCs w:val="23"/>
              </w:rPr>
            </w:pPr>
            <w:r>
              <w:rPr>
                <w:rFonts w:hint="eastAsia" w:ascii="宋体" w:hAnsi="宋体" w:cs="宋体"/>
                <w:color w:val="auto"/>
                <w:sz w:val="23"/>
                <w:szCs w:val="23"/>
                <w:lang w:val="en-US" w:eastAsia="zh-CN"/>
              </w:rPr>
              <w:t>熊慧萍</w:t>
            </w:r>
          </w:p>
        </w:tc>
        <w:tc>
          <w:tcPr>
            <w:tcW w:w="4329" w:type="dxa"/>
            <w:vAlign w:val="center"/>
          </w:tcPr>
          <w:p>
            <w:pPr>
              <w:spacing w:before="117" w:line="227" w:lineRule="auto"/>
              <w:ind w:firstLine="28"/>
              <w:jc w:val="center"/>
              <w:rPr>
                <w:rFonts w:ascii="宋体" w:hAnsi="宋体" w:cs="宋体"/>
                <w:sz w:val="23"/>
                <w:szCs w:val="23"/>
              </w:rPr>
            </w:pPr>
            <w:r>
              <w:rPr>
                <w:rFonts w:hint="eastAsia" w:ascii="宋体" w:hAnsi="宋体" w:cs="宋体"/>
                <w:sz w:val="23"/>
                <w:szCs w:val="23"/>
                <w:lang w:eastAsia="zh-CN"/>
              </w:rPr>
              <w:t>现代服务部</w:t>
            </w:r>
          </w:p>
        </w:tc>
        <w:tc>
          <w:tcPr>
            <w:tcW w:w="1483" w:type="dxa"/>
            <w:vAlign w:val="center"/>
          </w:tcPr>
          <w:p>
            <w:pPr>
              <w:spacing w:before="116" w:line="227" w:lineRule="auto"/>
              <w:ind w:firstLine="14"/>
              <w:jc w:val="center"/>
              <w:rPr>
                <w:rFonts w:hint="eastAsia" w:ascii="宋体" w:hAnsi="宋体" w:eastAsia="宋体" w:cs="宋体"/>
                <w:sz w:val="23"/>
                <w:szCs w:val="23"/>
                <w:lang w:eastAsia="zh-CN"/>
              </w:rPr>
            </w:pPr>
            <w:r>
              <w:rPr>
                <w:rFonts w:hint="eastAsia" w:ascii="宋体" w:hAnsi="宋体" w:cs="宋体"/>
                <w:sz w:val="23"/>
                <w:szCs w:val="23"/>
                <w:lang w:eastAsia="zh-CN"/>
              </w:rPr>
              <w:t>副高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1749" w:type="dxa"/>
            <w:vAlign w:val="top"/>
          </w:tcPr>
          <w:p>
            <w:pPr>
              <w:spacing w:before="115" w:line="228" w:lineRule="auto"/>
              <w:ind w:firstLine="16"/>
              <w:jc w:val="center"/>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专</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业</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带</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头</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ascii="宋体" w:hAnsi="宋体" w:cs="宋体"/>
                <w:spacing w:val="-31"/>
                <w:sz w:val="23"/>
                <w:szCs w:val="23"/>
              </w:rPr>
              <w:t xml:space="preserve"> </w:t>
            </w:r>
            <w:r>
              <w:rPr>
                <w:rFonts w:ascii="宋体" w:hAnsi="宋体" w:cs="宋体"/>
                <w:spacing w:val="-122"/>
                <w:sz w:val="23"/>
                <w:szCs w:val="23"/>
                <w14:textOutline w14:w="4356" w14:cap="sq" w14:cmpd="sng" w14:algn="ctr">
                  <w14:solidFill>
                    <w14:srgbClr w14:val="000000"/>
                  </w14:solidFill>
                  <w14:prstDash w14:val="solid"/>
                  <w14:bevel/>
                </w14:textOutline>
              </w:rPr>
              <w:t>：</w:t>
            </w:r>
          </w:p>
        </w:tc>
        <w:tc>
          <w:tcPr>
            <w:tcW w:w="1418" w:type="dxa"/>
            <w:vAlign w:val="center"/>
          </w:tcPr>
          <w:p>
            <w:pPr>
              <w:spacing w:before="117" w:line="227" w:lineRule="auto"/>
              <w:ind w:firstLine="107"/>
              <w:jc w:val="center"/>
              <w:rPr>
                <w:rFonts w:hint="eastAsia" w:ascii="宋体" w:hAnsi="宋体" w:eastAsia="宋体" w:cs="宋体"/>
                <w:sz w:val="23"/>
                <w:szCs w:val="23"/>
                <w:lang w:eastAsia="zh-CN"/>
              </w:rPr>
            </w:pPr>
            <w:r>
              <w:rPr>
                <w:rFonts w:hint="eastAsia" w:ascii="宋体" w:hAnsi="宋体" w:cs="宋体"/>
                <w:sz w:val="23"/>
                <w:szCs w:val="23"/>
                <w:lang w:eastAsia="zh-CN"/>
              </w:rPr>
              <w:t>黄建承</w:t>
            </w:r>
          </w:p>
        </w:tc>
        <w:tc>
          <w:tcPr>
            <w:tcW w:w="4329" w:type="dxa"/>
            <w:vAlign w:val="center"/>
          </w:tcPr>
          <w:p>
            <w:pPr>
              <w:spacing w:before="117" w:line="227" w:lineRule="auto"/>
              <w:ind w:firstLine="28"/>
              <w:jc w:val="center"/>
              <w:rPr>
                <w:rFonts w:ascii="宋体" w:hAnsi="宋体" w:cs="宋体"/>
                <w:sz w:val="23"/>
                <w:szCs w:val="23"/>
              </w:rPr>
            </w:pPr>
            <w:r>
              <w:rPr>
                <w:rFonts w:hint="eastAsia" w:ascii="宋体" w:hAnsi="宋体" w:cs="宋体"/>
                <w:sz w:val="23"/>
                <w:szCs w:val="23"/>
                <w:lang w:eastAsia="zh-CN"/>
              </w:rPr>
              <w:t>现代服务部</w:t>
            </w:r>
          </w:p>
        </w:tc>
        <w:tc>
          <w:tcPr>
            <w:tcW w:w="1483" w:type="dxa"/>
            <w:vAlign w:val="center"/>
          </w:tcPr>
          <w:p>
            <w:pPr>
              <w:spacing w:before="116" w:line="227" w:lineRule="auto"/>
              <w:ind w:firstLine="14"/>
              <w:jc w:val="center"/>
              <w:rPr>
                <w:rFonts w:hint="eastAsia" w:ascii="宋体" w:hAnsi="宋体" w:eastAsia="宋体" w:cs="宋体"/>
                <w:sz w:val="23"/>
                <w:szCs w:val="23"/>
                <w:lang w:eastAsia="zh-CN"/>
              </w:rPr>
            </w:pPr>
            <w:r>
              <w:rPr>
                <w:rFonts w:hint="eastAsia" w:ascii="宋体" w:hAnsi="宋体" w:cs="宋体"/>
                <w:sz w:val="23"/>
                <w:szCs w:val="23"/>
                <w:lang w:eastAsia="zh-CN"/>
              </w:rPr>
              <w:t>中级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1749" w:type="dxa"/>
            <w:vAlign w:val="top"/>
          </w:tcPr>
          <w:p>
            <w:pPr>
              <w:spacing w:before="115" w:line="228" w:lineRule="auto"/>
              <w:ind w:firstLine="16"/>
              <w:jc w:val="center"/>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主</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要</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撰</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写</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ascii="宋体" w:hAnsi="宋体" w:cs="宋体"/>
                <w:spacing w:val="-31"/>
                <w:sz w:val="23"/>
                <w:szCs w:val="23"/>
              </w:rPr>
              <w:t xml:space="preserve"> </w:t>
            </w:r>
            <w:r>
              <w:rPr>
                <w:rFonts w:ascii="宋体" w:hAnsi="宋体" w:cs="宋体"/>
                <w:spacing w:val="-123"/>
                <w:sz w:val="23"/>
                <w:szCs w:val="23"/>
                <w14:textOutline w14:w="4356" w14:cap="sq" w14:cmpd="sng" w14:algn="ctr">
                  <w14:solidFill>
                    <w14:srgbClr w14:val="000000"/>
                  </w14:solidFill>
                  <w14:prstDash w14:val="solid"/>
                  <w14:bevel/>
                </w14:textOutline>
              </w:rPr>
              <w:t>：</w:t>
            </w:r>
          </w:p>
        </w:tc>
        <w:tc>
          <w:tcPr>
            <w:tcW w:w="1418" w:type="dxa"/>
            <w:vAlign w:val="center"/>
          </w:tcPr>
          <w:p>
            <w:pPr>
              <w:spacing w:before="117" w:line="227" w:lineRule="auto"/>
              <w:ind w:firstLine="107"/>
              <w:jc w:val="center"/>
              <w:rPr>
                <w:rFonts w:hint="eastAsia" w:ascii="宋体" w:hAnsi="宋体" w:eastAsia="宋体" w:cs="宋体"/>
                <w:sz w:val="23"/>
                <w:szCs w:val="23"/>
                <w:lang w:eastAsia="zh-CN"/>
              </w:rPr>
            </w:pPr>
            <w:r>
              <w:rPr>
                <w:rFonts w:hint="eastAsia" w:ascii="宋体" w:hAnsi="宋体" w:cs="宋体"/>
                <w:sz w:val="23"/>
                <w:szCs w:val="23"/>
                <w:lang w:eastAsia="zh-CN"/>
              </w:rPr>
              <w:t>蔡飘</w:t>
            </w:r>
          </w:p>
        </w:tc>
        <w:tc>
          <w:tcPr>
            <w:tcW w:w="4329" w:type="dxa"/>
            <w:vAlign w:val="center"/>
          </w:tcPr>
          <w:p>
            <w:pPr>
              <w:spacing w:before="117" w:line="227" w:lineRule="auto"/>
              <w:ind w:firstLine="28"/>
              <w:jc w:val="center"/>
              <w:rPr>
                <w:rFonts w:ascii="宋体" w:hAnsi="宋体" w:cs="宋体"/>
                <w:sz w:val="23"/>
                <w:szCs w:val="23"/>
              </w:rPr>
            </w:pPr>
            <w:r>
              <w:rPr>
                <w:rFonts w:hint="eastAsia" w:ascii="宋体" w:hAnsi="宋体" w:cs="宋体"/>
                <w:sz w:val="23"/>
                <w:szCs w:val="23"/>
                <w:lang w:eastAsia="zh-CN"/>
              </w:rPr>
              <w:t>现代服务部</w:t>
            </w:r>
          </w:p>
        </w:tc>
        <w:tc>
          <w:tcPr>
            <w:tcW w:w="1483" w:type="dxa"/>
            <w:vAlign w:val="center"/>
          </w:tcPr>
          <w:p>
            <w:pPr>
              <w:spacing w:before="116" w:line="227" w:lineRule="auto"/>
              <w:ind w:firstLine="14"/>
              <w:jc w:val="center"/>
              <w:rPr>
                <w:rFonts w:hint="eastAsia" w:ascii="宋体" w:hAnsi="宋体" w:eastAsia="宋体" w:cs="宋体"/>
                <w:sz w:val="23"/>
                <w:szCs w:val="23"/>
                <w:lang w:eastAsia="zh-CN"/>
              </w:rPr>
            </w:pPr>
            <w:r>
              <w:rPr>
                <w:rFonts w:hint="eastAsia" w:ascii="宋体" w:hAnsi="宋体" w:cs="宋体"/>
                <w:sz w:val="23"/>
                <w:szCs w:val="23"/>
                <w:lang w:eastAsia="zh-CN"/>
              </w:rPr>
              <w:t>中级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1749" w:type="dxa"/>
            <w:vAlign w:val="top"/>
          </w:tcPr>
          <w:p>
            <w:pPr>
              <w:spacing w:before="115" w:line="227" w:lineRule="auto"/>
              <w:jc w:val="center"/>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主</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要</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撰</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写</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ascii="宋体" w:hAnsi="宋体" w:cs="宋体"/>
                <w:spacing w:val="-31"/>
                <w:sz w:val="23"/>
                <w:szCs w:val="23"/>
              </w:rPr>
              <w:t xml:space="preserve"> </w:t>
            </w:r>
            <w:r>
              <w:rPr>
                <w:rFonts w:ascii="宋体" w:hAnsi="宋体" w:cs="宋体"/>
                <w:spacing w:val="-123"/>
                <w:sz w:val="23"/>
                <w:szCs w:val="23"/>
                <w14:textOutline w14:w="4356" w14:cap="sq" w14:cmpd="sng" w14:algn="ctr">
                  <w14:solidFill>
                    <w14:srgbClr w14:val="000000"/>
                  </w14:solidFill>
                  <w14:prstDash w14:val="solid"/>
                  <w14:bevel/>
                </w14:textOutline>
              </w:rPr>
              <w:t>：</w:t>
            </w:r>
          </w:p>
        </w:tc>
        <w:tc>
          <w:tcPr>
            <w:tcW w:w="1418" w:type="dxa"/>
            <w:vAlign w:val="center"/>
          </w:tcPr>
          <w:p>
            <w:pPr>
              <w:spacing w:before="117" w:line="227" w:lineRule="auto"/>
              <w:ind w:firstLine="107"/>
              <w:jc w:val="center"/>
              <w:rPr>
                <w:rFonts w:hint="eastAsia" w:ascii="宋体" w:hAnsi="宋体" w:eastAsia="宋体" w:cs="宋体"/>
                <w:sz w:val="23"/>
                <w:szCs w:val="23"/>
                <w:lang w:eastAsia="zh-CN"/>
              </w:rPr>
            </w:pPr>
            <w:r>
              <w:rPr>
                <w:rFonts w:hint="eastAsia" w:ascii="宋体" w:hAnsi="宋体" w:cs="宋体"/>
                <w:sz w:val="23"/>
                <w:szCs w:val="23"/>
                <w:lang w:eastAsia="zh-CN"/>
              </w:rPr>
              <w:t>陈骏</w:t>
            </w:r>
          </w:p>
        </w:tc>
        <w:tc>
          <w:tcPr>
            <w:tcW w:w="4329" w:type="dxa"/>
            <w:vAlign w:val="center"/>
          </w:tcPr>
          <w:p>
            <w:pPr>
              <w:spacing w:before="117" w:line="227" w:lineRule="auto"/>
              <w:ind w:firstLine="28"/>
              <w:jc w:val="center"/>
              <w:rPr>
                <w:rFonts w:ascii="宋体" w:hAnsi="宋体" w:cs="宋体"/>
                <w:sz w:val="23"/>
                <w:szCs w:val="23"/>
              </w:rPr>
            </w:pPr>
            <w:r>
              <w:rPr>
                <w:rFonts w:hint="eastAsia" w:ascii="宋体" w:hAnsi="宋体" w:cs="宋体"/>
                <w:sz w:val="23"/>
                <w:szCs w:val="23"/>
                <w:lang w:eastAsia="zh-CN"/>
              </w:rPr>
              <w:t>综合高考部</w:t>
            </w:r>
          </w:p>
        </w:tc>
        <w:tc>
          <w:tcPr>
            <w:tcW w:w="1483" w:type="dxa"/>
            <w:vAlign w:val="center"/>
          </w:tcPr>
          <w:p>
            <w:pPr>
              <w:spacing w:before="116" w:line="227" w:lineRule="auto"/>
              <w:ind w:firstLine="14"/>
              <w:jc w:val="center"/>
              <w:rPr>
                <w:rFonts w:ascii="宋体" w:hAnsi="宋体" w:cs="宋体"/>
                <w:sz w:val="23"/>
                <w:szCs w:val="23"/>
              </w:rPr>
            </w:pPr>
            <w:r>
              <w:rPr>
                <w:rFonts w:hint="eastAsia" w:ascii="宋体" w:hAnsi="宋体" w:cs="宋体"/>
                <w:sz w:val="23"/>
                <w:szCs w:val="23"/>
                <w:lang w:eastAsia="zh-CN"/>
              </w:rPr>
              <w:t>中级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1749" w:type="dxa"/>
            <w:vAlign w:val="top"/>
          </w:tcPr>
          <w:p>
            <w:pPr>
              <w:spacing w:before="115" w:line="228" w:lineRule="auto"/>
              <w:ind w:firstLine="16"/>
              <w:jc w:val="center"/>
              <w:rPr>
                <w:rFonts w:ascii="宋体" w:hAnsi="宋体" w:cs="宋体"/>
                <w:spacing w:val="-7"/>
                <w:sz w:val="23"/>
                <w:szCs w:val="23"/>
                <w14:textOutline w14:w="4356" w14:cap="sq" w14:cmpd="sng" w14:algn="ctr">
                  <w14:solidFill>
                    <w14:srgbClr w14:val="000000"/>
                  </w14:solidFill>
                  <w14:prstDash w14:val="solid"/>
                  <w14:bevel/>
                </w14:textOutline>
              </w:rPr>
            </w:pPr>
            <w:r>
              <w:rPr>
                <w:rFonts w:ascii="宋体" w:hAnsi="宋体" w:cs="宋体"/>
                <w:spacing w:val="-7"/>
                <w:sz w:val="23"/>
                <w:szCs w:val="23"/>
                <w14:textOutline w14:w="4356" w14:cap="sq" w14:cmpd="sng" w14:algn="ctr">
                  <w14:solidFill>
                    <w14:srgbClr w14:val="000000"/>
                  </w14:solidFill>
                  <w14:prstDash w14:val="solid"/>
                  <w14:bevel/>
                </w14:textOutline>
              </w:rPr>
              <w:t>主</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要</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撰</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写</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ascii="宋体" w:hAnsi="宋体" w:cs="宋体"/>
                <w:spacing w:val="-31"/>
                <w:sz w:val="23"/>
                <w:szCs w:val="23"/>
              </w:rPr>
              <w:t xml:space="preserve"> </w:t>
            </w:r>
            <w:r>
              <w:rPr>
                <w:rFonts w:ascii="宋体" w:hAnsi="宋体" w:cs="宋体"/>
                <w:spacing w:val="-123"/>
                <w:sz w:val="23"/>
                <w:szCs w:val="23"/>
                <w14:textOutline w14:w="4356" w14:cap="sq" w14:cmpd="sng" w14:algn="ctr">
                  <w14:solidFill>
                    <w14:srgbClr w14:val="000000"/>
                  </w14:solidFill>
                  <w14:prstDash w14:val="solid"/>
                  <w14:bevel/>
                </w14:textOutline>
              </w:rPr>
              <w:t>：</w:t>
            </w:r>
          </w:p>
        </w:tc>
        <w:tc>
          <w:tcPr>
            <w:tcW w:w="1418" w:type="dxa"/>
            <w:vAlign w:val="center"/>
          </w:tcPr>
          <w:p>
            <w:pPr>
              <w:spacing w:before="117" w:line="227" w:lineRule="auto"/>
              <w:ind w:firstLine="107"/>
              <w:jc w:val="center"/>
              <w:rPr>
                <w:rFonts w:hint="eastAsia" w:ascii="宋体" w:hAnsi="宋体" w:eastAsia="宋体" w:cs="宋体"/>
                <w:sz w:val="23"/>
                <w:szCs w:val="23"/>
                <w:lang w:eastAsia="zh-CN"/>
              </w:rPr>
            </w:pPr>
            <w:r>
              <w:rPr>
                <w:rFonts w:hint="eastAsia" w:ascii="宋体" w:hAnsi="宋体" w:cs="宋体"/>
                <w:sz w:val="23"/>
                <w:szCs w:val="23"/>
                <w:lang w:eastAsia="zh-CN"/>
              </w:rPr>
              <w:t>漆律</w:t>
            </w:r>
          </w:p>
        </w:tc>
        <w:tc>
          <w:tcPr>
            <w:tcW w:w="4329" w:type="dxa"/>
            <w:vAlign w:val="center"/>
          </w:tcPr>
          <w:p>
            <w:pPr>
              <w:spacing w:before="117" w:line="227" w:lineRule="auto"/>
              <w:ind w:firstLine="28"/>
              <w:jc w:val="center"/>
              <w:rPr>
                <w:rFonts w:ascii="宋体" w:hAnsi="宋体" w:cs="宋体"/>
                <w:sz w:val="23"/>
                <w:szCs w:val="23"/>
              </w:rPr>
            </w:pPr>
            <w:r>
              <w:rPr>
                <w:rFonts w:hint="eastAsia" w:ascii="宋体" w:hAnsi="宋体" w:cs="宋体"/>
                <w:sz w:val="23"/>
                <w:szCs w:val="23"/>
                <w:lang w:eastAsia="zh-CN"/>
              </w:rPr>
              <w:t>现代服务部</w:t>
            </w:r>
          </w:p>
        </w:tc>
        <w:tc>
          <w:tcPr>
            <w:tcW w:w="1483" w:type="dxa"/>
            <w:vAlign w:val="center"/>
          </w:tcPr>
          <w:p>
            <w:pPr>
              <w:spacing w:before="116" w:line="227" w:lineRule="auto"/>
              <w:ind w:firstLine="14"/>
              <w:jc w:val="center"/>
              <w:rPr>
                <w:rFonts w:ascii="宋体" w:hAnsi="宋体" w:cs="宋体"/>
                <w:sz w:val="23"/>
                <w:szCs w:val="23"/>
              </w:rPr>
            </w:pPr>
            <w:r>
              <w:rPr>
                <w:rFonts w:hint="eastAsia" w:ascii="宋体" w:hAnsi="宋体" w:cs="宋体"/>
                <w:sz w:val="23"/>
                <w:szCs w:val="23"/>
                <w:lang w:eastAsia="zh-CN"/>
              </w:rPr>
              <w:t>中级</w:t>
            </w:r>
          </w:p>
        </w:tc>
      </w:tr>
    </w:tbl>
    <w:p>
      <w:pPr>
        <w:ind w:right="-92" w:rightChars="-44"/>
        <w:jc w:val="center"/>
        <w:rPr>
          <w:rFonts w:ascii="黑体" w:hAnsi="黑体" w:eastAsia="黑体" w:cs="黑体"/>
          <w:color w:val="000000"/>
          <w:kern w:val="0"/>
          <w:sz w:val="44"/>
          <w:szCs w:val="44"/>
          <w:lang w:bidi="en-US"/>
        </w:rPr>
      </w:pPr>
    </w:p>
    <w:p>
      <w:pPr>
        <w:ind w:right="-92" w:rightChars="-44"/>
        <w:jc w:val="center"/>
        <w:rPr>
          <w:rFonts w:ascii="黑体" w:hAnsi="黑体" w:eastAsia="黑体" w:cs="黑体"/>
          <w:color w:val="000000"/>
          <w:kern w:val="0"/>
          <w:sz w:val="44"/>
          <w:szCs w:val="44"/>
          <w:lang w:bidi="en-US"/>
        </w:rPr>
      </w:pPr>
    </w:p>
    <w:p>
      <w:pPr>
        <w:ind w:right="-92" w:rightChars="-44"/>
        <w:jc w:val="center"/>
        <w:rPr>
          <w:rFonts w:ascii="黑体" w:hAnsi="黑体" w:eastAsia="黑体" w:cs="黑体"/>
          <w:color w:val="000000"/>
          <w:kern w:val="0"/>
          <w:sz w:val="44"/>
          <w:szCs w:val="44"/>
          <w:lang w:bidi="en-US"/>
        </w:rPr>
      </w:pPr>
    </w:p>
    <w:p>
      <w:pPr>
        <w:ind w:right="-92" w:rightChars="-44"/>
        <w:jc w:val="center"/>
        <w:rPr>
          <w:rFonts w:ascii="黑体" w:hAnsi="黑体" w:eastAsia="黑体" w:cs="黑体"/>
          <w:color w:val="000000"/>
          <w:kern w:val="0"/>
          <w:sz w:val="44"/>
          <w:szCs w:val="44"/>
          <w:lang w:bidi="en-US"/>
        </w:rPr>
        <w:sectPr>
          <w:pgSz w:w="11906" w:h="16838"/>
          <w:pgMar w:top="1701" w:right="1474" w:bottom="1701" w:left="1474" w:header="851" w:footer="992" w:gutter="0"/>
          <w:pgNumType w:start="1"/>
          <w:cols w:space="0" w:num="1"/>
          <w:docGrid w:type="lines" w:linePitch="312" w:charSpace="0"/>
        </w:sectPr>
      </w:pPr>
    </w:p>
    <w:sdt>
      <w:sdtPr>
        <w:rPr>
          <w:rFonts w:ascii="宋体" w:hAnsi="宋体"/>
          <w:sz w:val="52"/>
          <w:szCs w:val="56"/>
        </w:rPr>
        <w:id w:val="147465912"/>
        <w15:color w:val="DBDBDB"/>
        <w:docPartObj>
          <w:docPartGallery w:val="Table of Contents"/>
          <w:docPartUnique/>
        </w:docPartObj>
      </w:sdtPr>
      <w:sdtEndPr>
        <w:rPr>
          <w:rFonts w:ascii="宋体" w:hAnsi="宋体"/>
          <w:b/>
          <w:sz w:val="52"/>
          <w:szCs w:val="56"/>
        </w:rPr>
      </w:sdtEndPr>
      <w:sdtContent>
        <w:p>
          <w:pPr>
            <w:pStyle w:val="9"/>
            <w:tabs>
              <w:tab w:val="right" w:leader="dot" w:pos="8958"/>
            </w:tabs>
            <w:jc w:val="center"/>
            <w:rPr>
              <w:sz w:val="28"/>
              <w:szCs w:val="52"/>
            </w:rPr>
          </w:pPr>
          <w:r>
            <w:rPr>
              <w:rFonts w:ascii="宋体" w:hAnsi="宋体"/>
              <w:sz w:val="52"/>
              <w:szCs w:val="56"/>
            </w:rPr>
            <w:t>目录</w:t>
          </w:r>
          <w:r>
            <w:rPr>
              <w:sz w:val="52"/>
              <w:szCs w:val="52"/>
            </w:rPr>
            <w:fldChar w:fldCharType="begin"/>
          </w:r>
          <w:r>
            <w:rPr>
              <w:sz w:val="52"/>
              <w:szCs w:val="52"/>
            </w:rPr>
            <w:instrText xml:space="preserve">TOC \o "1-2" \h \u </w:instrText>
          </w:r>
          <w:r>
            <w:rPr>
              <w:sz w:val="52"/>
              <w:szCs w:val="52"/>
            </w:rPr>
            <w:fldChar w:fldCharType="separate"/>
          </w:r>
        </w:p>
        <w:p>
          <w:pPr>
            <w:pStyle w:val="9"/>
            <w:tabs>
              <w:tab w:val="right" w:leader="dot" w:pos="9809"/>
            </w:tabs>
            <w:rPr>
              <w:sz w:val="24"/>
              <w:szCs w:val="24"/>
            </w:rPr>
          </w:pPr>
          <w:r>
            <w:fldChar w:fldCharType="begin"/>
          </w:r>
          <w:r>
            <w:instrText xml:space="preserve"> HYPERLINK \l "_Toc24397" </w:instrText>
          </w:r>
          <w:r>
            <w:fldChar w:fldCharType="separate"/>
          </w:r>
          <w:r>
            <w:rPr>
              <w:rFonts w:hint="eastAsia"/>
              <w:sz w:val="24"/>
              <w:szCs w:val="24"/>
            </w:rPr>
            <w:t>一、专业名称及代码</w:t>
          </w:r>
          <w:r>
            <w:rPr>
              <w:sz w:val="24"/>
              <w:szCs w:val="24"/>
            </w:rPr>
            <w:tab/>
          </w:r>
          <w:r>
            <w:rPr>
              <w:sz w:val="24"/>
              <w:szCs w:val="24"/>
            </w:rPr>
            <w:fldChar w:fldCharType="begin"/>
          </w:r>
          <w:r>
            <w:rPr>
              <w:sz w:val="24"/>
              <w:szCs w:val="24"/>
            </w:rPr>
            <w:instrText xml:space="preserve"> PAGEREF _Toc24397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"_Toc16657" </w:instrText>
          </w:r>
          <w:r>
            <w:fldChar w:fldCharType="separate"/>
          </w:r>
          <w:r>
            <w:rPr>
              <w:rFonts w:hint="eastAsia"/>
              <w:sz w:val="24"/>
              <w:szCs w:val="24"/>
            </w:rPr>
            <w:t>二、入学要求</w:t>
          </w:r>
          <w:r>
            <w:rPr>
              <w:sz w:val="24"/>
              <w:szCs w:val="24"/>
            </w:rPr>
            <w:tab/>
          </w:r>
          <w:r>
            <w:rPr>
              <w:sz w:val="24"/>
              <w:szCs w:val="24"/>
            </w:rPr>
            <w:fldChar w:fldCharType="begin"/>
          </w:r>
          <w:r>
            <w:rPr>
              <w:sz w:val="24"/>
              <w:szCs w:val="24"/>
            </w:rPr>
            <w:instrText xml:space="preserve"> PAGEREF _Toc16657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"_Toc9807" </w:instrText>
          </w:r>
          <w:r>
            <w:fldChar w:fldCharType="separate"/>
          </w:r>
          <w:r>
            <w:rPr>
              <w:rFonts w:hint="eastAsia"/>
              <w:sz w:val="24"/>
              <w:szCs w:val="24"/>
            </w:rPr>
            <w:t>三、修业年限</w:t>
          </w:r>
          <w:r>
            <w:rPr>
              <w:sz w:val="24"/>
              <w:szCs w:val="24"/>
            </w:rPr>
            <w:tab/>
          </w:r>
          <w:r>
            <w:rPr>
              <w:sz w:val="24"/>
              <w:szCs w:val="24"/>
            </w:rPr>
            <w:fldChar w:fldCharType="begin"/>
          </w:r>
          <w:r>
            <w:rPr>
              <w:sz w:val="24"/>
              <w:szCs w:val="24"/>
            </w:rPr>
            <w:instrText xml:space="preserve"> PAGEREF _Toc9807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"_Toc9123" </w:instrText>
          </w:r>
          <w:r>
            <w:fldChar w:fldCharType="separate"/>
          </w:r>
          <w:r>
            <w:rPr>
              <w:rFonts w:hint="eastAsia"/>
              <w:sz w:val="24"/>
              <w:szCs w:val="24"/>
            </w:rPr>
            <w:t>四、职业面向</w:t>
          </w:r>
          <w:r>
            <w:rPr>
              <w:sz w:val="24"/>
              <w:szCs w:val="24"/>
            </w:rPr>
            <w:tab/>
          </w:r>
          <w:r>
            <w:rPr>
              <w:sz w:val="24"/>
              <w:szCs w:val="24"/>
            </w:rPr>
            <w:fldChar w:fldCharType="begin"/>
          </w:r>
          <w:r>
            <w:rPr>
              <w:sz w:val="24"/>
              <w:szCs w:val="24"/>
            </w:rPr>
            <w:instrText xml:space="preserve"> PAGEREF _Toc9123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"_Toc32367" </w:instrText>
          </w:r>
          <w:r>
            <w:fldChar w:fldCharType="separate"/>
          </w:r>
          <w:r>
            <w:rPr>
              <w:rFonts w:hint="eastAsia"/>
              <w:sz w:val="24"/>
              <w:szCs w:val="24"/>
            </w:rPr>
            <w:t>五、培养目标与培养规格</w:t>
          </w:r>
          <w:r>
            <w:rPr>
              <w:sz w:val="24"/>
              <w:szCs w:val="24"/>
            </w:rPr>
            <w:tab/>
          </w:r>
          <w:r>
            <w:rPr>
              <w:sz w:val="24"/>
              <w:szCs w:val="24"/>
            </w:rPr>
            <w:fldChar w:fldCharType="begin"/>
          </w:r>
          <w:r>
            <w:rPr>
              <w:sz w:val="24"/>
              <w:szCs w:val="24"/>
            </w:rPr>
            <w:instrText xml:space="preserve"> PAGEREF _Toc32367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"_Toc10214" </w:instrText>
          </w:r>
          <w:r>
            <w:fldChar w:fldCharType="separate"/>
          </w:r>
          <w:r>
            <w:rPr>
              <w:rFonts w:hint="eastAsia"/>
              <w:sz w:val="24"/>
              <w:szCs w:val="24"/>
            </w:rPr>
            <w:t>（一）培养目标</w:t>
          </w:r>
          <w:r>
            <w:rPr>
              <w:sz w:val="24"/>
              <w:szCs w:val="24"/>
            </w:rPr>
            <w:tab/>
          </w:r>
          <w:r>
            <w:rPr>
              <w:sz w:val="24"/>
              <w:szCs w:val="24"/>
            </w:rPr>
            <w:fldChar w:fldCharType="begin"/>
          </w:r>
          <w:r>
            <w:rPr>
              <w:sz w:val="24"/>
              <w:szCs w:val="24"/>
            </w:rPr>
            <w:instrText xml:space="preserve"> PAGEREF _Toc10214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"_Toc10078" </w:instrText>
          </w:r>
          <w:r>
            <w:fldChar w:fldCharType="separate"/>
          </w:r>
          <w:r>
            <w:rPr>
              <w:rFonts w:hint="eastAsia"/>
              <w:sz w:val="24"/>
              <w:szCs w:val="24"/>
            </w:rPr>
            <w:t>（二） 培养规格</w:t>
          </w:r>
          <w:r>
            <w:rPr>
              <w:sz w:val="24"/>
              <w:szCs w:val="24"/>
            </w:rPr>
            <w:tab/>
          </w:r>
          <w:r>
            <w:rPr>
              <w:sz w:val="24"/>
              <w:szCs w:val="24"/>
            </w:rPr>
            <w:fldChar w:fldCharType="begin"/>
          </w:r>
          <w:r>
            <w:rPr>
              <w:sz w:val="24"/>
              <w:szCs w:val="24"/>
            </w:rPr>
            <w:instrText xml:space="preserve"> PAGEREF _Toc10078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"_Toc30991" </w:instrText>
          </w:r>
          <w:r>
            <w:fldChar w:fldCharType="separate"/>
          </w:r>
          <w:r>
            <w:rPr>
              <w:sz w:val="24"/>
              <w:szCs w:val="24"/>
            </w:rPr>
            <w:t>六、课程设置及要求</w:t>
          </w:r>
          <w:r>
            <w:rPr>
              <w:sz w:val="24"/>
              <w:szCs w:val="24"/>
            </w:rPr>
            <w:tab/>
          </w:r>
          <w:r>
            <w:rPr>
              <w:sz w:val="24"/>
              <w:szCs w:val="24"/>
            </w:rPr>
            <w:fldChar w:fldCharType="begin"/>
          </w:r>
          <w:r>
            <w:rPr>
              <w:sz w:val="24"/>
              <w:szCs w:val="24"/>
            </w:rPr>
            <w:instrText xml:space="preserve"> PAGEREF _Toc30991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"_Toc2210" </w:instrText>
          </w:r>
          <w:r>
            <w:fldChar w:fldCharType="separate"/>
          </w:r>
          <w:r>
            <w:rPr>
              <w:rFonts w:hint="eastAsia"/>
              <w:sz w:val="24"/>
              <w:szCs w:val="24"/>
            </w:rPr>
            <w:t>（一）公共基础课程</w:t>
          </w:r>
          <w:r>
            <w:rPr>
              <w:sz w:val="24"/>
              <w:szCs w:val="24"/>
            </w:rPr>
            <w:tab/>
          </w:r>
          <w:r>
            <w:rPr>
              <w:sz w:val="24"/>
              <w:szCs w:val="24"/>
            </w:rPr>
            <w:fldChar w:fldCharType="begin"/>
          </w:r>
          <w:r>
            <w:rPr>
              <w:sz w:val="24"/>
              <w:szCs w:val="24"/>
            </w:rPr>
            <w:instrText xml:space="preserve"> PAGEREF _Toc2210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"_Toc11556" </w:instrText>
          </w:r>
          <w:r>
            <w:fldChar w:fldCharType="separate"/>
          </w:r>
          <w:r>
            <w:rPr>
              <w:rFonts w:hint="eastAsia"/>
              <w:sz w:val="24"/>
              <w:szCs w:val="24"/>
            </w:rPr>
            <w:t>（二）专业（技能）课程</w:t>
          </w:r>
          <w:r>
            <w:rPr>
              <w:sz w:val="24"/>
              <w:szCs w:val="24"/>
            </w:rPr>
            <w:tab/>
          </w:r>
          <w:r>
            <w:rPr>
              <w:sz w:val="24"/>
              <w:szCs w:val="24"/>
            </w:rPr>
            <w:fldChar w:fldCharType="begin"/>
          </w:r>
          <w:r>
            <w:rPr>
              <w:sz w:val="24"/>
              <w:szCs w:val="24"/>
            </w:rPr>
            <w:instrText xml:space="preserve"> PAGEREF _Toc11556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"_Toc25178" </w:instrText>
          </w:r>
          <w:r>
            <w:fldChar w:fldCharType="separate"/>
          </w:r>
          <w:r>
            <w:rPr>
              <w:rFonts w:hint="eastAsia"/>
              <w:sz w:val="24"/>
              <w:szCs w:val="24"/>
            </w:rPr>
            <w:t>七、 教学进程总体安排</w:t>
          </w:r>
          <w:r>
            <w:rPr>
              <w:sz w:val="24"/>
              <w:szCs w:val="24"/>
            </w:rPr>
            <w:tab/>
          </w:r>
          <w:r>
            <w:rPr>
              <w:sz w:val="24"/>
              <w:szCs w:val="24"/>
            </w:rPr>
            <w:fldChar w:fldCharType="begin"/>
          </w:r>
          <w:r>
            <w:rPr>
              <w:sz w:val="24"/>
              <w:szCs w:val="24"/>
            </w:rPr>
            <w:instrText xml:space="preserve"> PAGEREF _Toc25178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"_Toc17720" </w:instrText>
          </w:r>
          <w:r>
            <w:fldChar w:fldCharType="separate"/>
          </w:r>
          <w:r>
            <w:rPr>
              <w:rFonts w:hint="eastAsia"/>
              <w:sz w:val="24"/>
              <w:szCs w:val="24"/>
            </w:rPr>
            <w:t>（一）基本要求</w:t>
          </w:r>
          <w:r>
            <w:rPr>
              <w:sz w:val="24"/>
              <w:szCs w:val="24"/>
            </w:rPr>
            <w:tab/>
          </w:r>
          <w:r>
            <w:rPr>
              <w:sz w:val="24"/>
              <w:szCs w:val="24"/>
            </w:rPr>
            <w:fldChar w:fldCharType="begin"/>
          </w:r>
          <w:r>
            <w:rPr>
              <w:sz w:val="24"/>
              <w:szCs w:val="24"/>
            </w:rPr>
            <w:instrText xml:space="preserve"> PAGEREF _Toc17720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"_Toc5392" </w:instrText>
          </w:r>
          <w:r>
            <w:fldChar w:fldCharType="separate"/>
          </w:r>
          <w:r>
            <w:rPr>
              <w:rFonts w:hint="eastAsia"/>
              <w:sz w:val="24"/>
              <w:szCs w:val="24"/>
            </w:rPr>
            <w:t>（二）学时比例表</w:t>
          </w:r>
          <w:r>
            <w:rPr>
              <w:sz w:val="24"/>
              <w:szCs w:val="24"/>
            </w:rPr>
            <w:tab/>
          </w:r>
          <w:r>
            <w:rPr>
              <w:sz w:val="24"/>
              <w:szCs w:val="24"/>
            </w:rPr>
            <w:fldChar w:fldCharType="begin"/>
          </w:r>
          <w:r>
            <w:rPr>
              <w:sz w:val="24"/>
              <w:szCs w:val="24"/>
            </w:rPr>
            <w:instrText xml:space="preserve"> PAGEREF _Toc5392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"_Toc31840" </w:instrText>
          </w:r>
          <w:r>
            <w:fldChar w:fldCharType="separate"/>
          </w:r>
          <w:r>
            <w:rPr>
              <w:rFonts w:hint="eastAsia"/>
              <w:sz w:val="24"/>
              <w:szCs w:val="24"/>
            </w:rPr>
            <w:t>（三）教学安排表</w:t>
          </w:r>
          <w:r>
            <w:rPr>
              <w:sz w:val="24"/>
              <w:szCs w:val="24"/>
            </w:rPr>
            <w:tab/>
          </w:r>
          <w:r>
            <w:rPr>
              <w:sz w:val="24"/>
              <w:szCs w:val="24"/>
            </w:rPr>
            <w:fldChar w:fldCharType="begin"/>
          </w:r>
          <w:r>
            <w:rPr>
              <w:sz w:val="24"/>
              <w:szCs w:val="24"/>
            </w:rPr>
            <w:instrText xml:space="preserve"> PAGEREF _Toc31840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"_Toc16724" </w:instrText>
          </w:r>
          <w:r>
            <w:fldChar w:fldCharType="separate"/>
          </w:r>
          <w:r>
            <w:rPr>
              <w:rFonts w:hint="eastAsia"/>
              <w:sz w:val="24"/>
              <w:szCs w:val="24"/>
            </w:rPr>
            <w:t>八、实施保障</w:t>
          </w:r>
          <w:r>
            <w:rPr>
              <w:sz w:val="24"/>
              <w:szCs w:val="24"/>
            </w:rPr>
            <w:tab/>
          </w:r>
          <w:r>
            <w:rPr>
              <w:sz w:val="24"/>
              <w:szCs w:val="24"/>
            </w:rPr>
            <w:fldChar w:fldCharType="begin"/>
          </w:r>
          <w:r>
            <w:rPr>
              <w:sz w:val="24"/>
              <w:szCs w:val="24"/>
            </w:rPr>
            <w:instrText xml:space="preserve"> PAGEREF _Toc16724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"_Toc17274" </w:instrText>
          </w:r>
          <w:r>
            <w:fldChar w:fldCharType="separate"/>
          </w:r>
          <w:r>
            <w:rPr>
              <w:rFonts w:hint="eastAsia"/>
              <w:sz w:val="24"/>
              <w:szCs w:val="24"/>
            </w:rPr>
            <w:t>（一）师资队伍</w:t>
          </w:r>
          <w:r>
            <w:rPr>
              <w:sz w:val="24"/>
              <w:szCs w:val="24"/>
            </w:rPr>
            <w:tab/>
          </w:r>
          <w:r>
            <w:rPr>
              <w:sz w:val="24"/>
              <w:szCs w:val="24"/>
            </w:rPr>
            <w:fldChar w:fldCharType="begin"/>
          </w:r>
          <w:r>
            <w:rPr>
              <w:sz w:val="24"/>
              <w:szCs w:val="24"/>
            </w:rPr>
            <w:instrText xml:space="preserve"> PAGEREF _Toc17274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"_Toc17650" </w:instrText>
          </w:r>
          <w:r>
            <w:fldChar w:fldCharType="separate"/>
          </w:r>
          <w:r>
            <w:rPr>
              <w:rFonts w:hint="eastAsia"/>
              <w:sz w:val="24"/>
              <w:szCs w:val="24"/>
            </w:rPr>
            <w:t>（二）教学设施</w:t>
          </w:r>
          <w:r>
            <w:rPr>
              <w:sz w:val="24"/>
              <w:szCs w:val="24"/>
            </w:rPr>
            <w:tab/>
          </w:r>
          <w:r>
            <w:rPr>
              <w:sz w:val="24"/>
              <w:szCs w:val="24"/>
            </w:rPr>
            <w:fldChar w:fldCharType="begin"/>
          </w:r>
          <w:r>
            <w:rPr>
              <w:sz w:val="24"/>
              <w:szCs w:val="24"/>
            </w:rPr>
            <w:instrText xml:space="preserve"> PAGEREF _Toc17650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"_Toc30716" </w:instrText>
          </w:r>
          <w:r>
            <w:fldChar w:fldCharType="separate"/>
          </w:r>
          <w:r>
            <w:rPr>
              <w:rFonts w:hint="eastAsia"/>
              <w:sz w:val="24"/>
              <w:szCs w:val="24"/>
            </w:rPr>
            <w:t>（三）教学资源</w:t>
          </w:r>
          <w:r>
            <w:rPr>
              <w:sz w:val="24"/>
              <w:szCs w:val="24"/>
            </w:rPr>
            <w:tab/>
          </w:r>
          <w:r>
            <w:rPr>
              <w:sz w:val="24"/>
              <w:szCs w:val="24"/>
            </w:rPr>
            <w:fldChar w:fldCharType="begin"/>
          </w:r>
          <w:r>
            <w:rPr>
              <w:sz w:val="24"/>
              <w:szCs w:val="24"/>
            </w:rPr>
            <w:instrText xml:space="preserve"> PAGEREF _Toc30716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"_Toc2810" </w:instrText>
          </w:r>
          <w:r>
            <w:fldChar w:fldCharType="separate"/>
          </w:r>
          <w:r>
            <w:rPr>
              <w:rFonts w:hint="eastAsia"/>
              <w:sz w:val="24"/>
              <w:szCs w:val="24"/>
            </w:rPr>
            <w:t>（四）教学方法</w:t>
          </w:r>
          <w:r>
            <w:rPr>
              <w:sz w:val="24"/>
              <w:szCs w:val="24"/>
            </w:rPr>
            <w:tab/>
          </w:r>
          <w:r>
            <w:rPr>
              <w:sz w:val="24"/>
              <w:szCs w:val="24"/>
            </w:rPr>
            <w:fldChar w:fldCharType="begin"/>
          </w:r>
          <w:r>
            <w:rPr>
              <w:sz w:val="24"/>
              <w:szCs w:val="24"/>
            </w:rPr>
            <w:instrText xml:space="preserve"> PAGEREF _Toc2810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"_Toc5729" </w:instrText>
          </w:r>
          <w:r>
            <w:fldChar w:fldCharType="separate"/>
          </w:r>
          <w:r>
            <w:rPr>
              <w:rFonts w:hint="eastAsia"/>
              <w:sz w:val="24"/>
              <w:szCs w:val="24"/>
            </w:rPr>
            <w:t>（五）学习评价</w:t>
          </w:r>
          <w:r>
            <w:rPr>
              <w:sz w:val="24"/>
              <w:szCs w:val="24"/>
            </w:rPr>
            <w:tab/>
          </w:r>
          <w:r>
            <w:rPr>
              <w:sz w:val="24"/>
              <w:szCs w:val="24"/>
            </w:rPr>
            <w:fldChar w:fldCharType="begin"/>
          </w:r>
          <w:r>
            <w:rPr>
              <w:sz w:val="24"/>
              <w:szCs w:val="24"/>
            </w:rPr>
            <w:instrText xml:space="preserve"> PAGEREF _Toc5729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"_Toc3321" </w:instrText>
          </w:r>
          <w:r>
            <w:fldChar w:fldCharType="separate"/>
          </w:r>
          <w:r>
            <w:rPr>
              <w:rFonts w:hint="eastAsia"/>
              <w:sz w:val="24"/>
              <w:szCs w:val="24"/>
            </w:rPr>
            <w:t>（六）质量管理</w:t>
          </w:r>
          <w:r>
            <w:rPr>
              <w:sz w:val="24"/>
              <w:szCs w:val="24"/>
            </w:rPr>
            <w:tab/>
          </w:r>
          <w:r>
            <w:rPr>
              <w:sz w:val="24"/>
              <w:szCs w:val="24"/>
            </w:rPr>
            <w:fldChar w:fldCharType="begin"/>
          </w:r>
          <w:r>
            <w:rPr>
              <w:sz w:val="24"/>
              <w:szCs w:val="24"/>
            </w:rPr>
            <w:instrText xml:space="preserve"> PAGEREF _Toc3321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"_Toc27896" </w:instrText>
          </w:r>
          <w:r>
            <w:fldChar w:fldCharType="separate"/>
          </w:r>
          <w:r>
            <w:rPr>
              <w:sz w:val="24"/>
              <w:szCs w:val="24"/>
            </w:rPr>
            <w:t>九、毕业要求</w:t>
          </w:r>
          <w:r>
            <w:rPr>
              <w:sz w:val="24"/>
              <w:szCs w:val="24"/>
            </w:rPr>
            <w:tab/>
          </w:r>
          <w:r>
            <w:rPr>
              <w:sz w:val="24"/>
              <w:szCs w:val="24"/>
            </w:rPr>
            <w:fldChar w:fldCharType="begin"/>
          </w:r>
          <w:r>
            <w:rPr>
              <w:sz w:val="24"/>
              <w:szCs w:val="24"/>
            </w:rPr>
            <w:instrText xml:space="preserve"> PAGEREF _Toc27896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9"/>
            <w:tabs>
              <w:tab w:val="right" w:leader="dot" w:pos="8958"/>
            </w:tabs>
          </w:pPr>
          <w:r>
            <w:rPr>
              <w:sz w:val="28"/>
              <w:szCs w:val="52"/>
            </w:rPr>
            <w:fldChar w:fldCharType="end"/>
          </w:r>
        </w:p>
      </w:sdtContent>
    </w:sdt>
    <w:p>
      <w:pPr>
        <w:rPr>
          <w:rFonts w:ascii="黑体" w:hAnsi="黑体" w:eastAsia="黑体"/>
          <w:b/>
          <w:kern w:val="0"/>
          <w:sz w:val="32"/>
          <w:szCs w:val="32"/>
        </w:rPr>
        <w:sectPr>
          <w:footerReference r:id="rId5" w:type="default"/>
          <w:pgSz w:w="11906" w:h="16838"/>
          <w:pgMar w:top="1077" w:right="1020" w:bottom="1077" w:left="1077" w:header="851" w:footer="992" w:gutter="0"/>
          <w:pgNumType w:start="1"/>
          <w:cols w:space="0" w:num="1"/>
          <w:docGrid w:type="lines" w:linePitch="312" w:charSpace="0"/>
        </w:sectPr>
      </w:pPr>
    </w:p>
    <w:p>
      <w:pPr>
        <w:pStyle w:val="3"/>
        <w:ind w:firstLine="640"/>
      </w:pPr>
      <w:bookmarkStart w:id="6" w:name="_Toc24397"/>
      <w:r>
        <w:rPr>
          <w:rFonts w:hint="eastAsia"/>
        </w:rPr>
        <w:t>一、专业名称及代码</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 w:hAnsi="仿宋" w:eastAsia="仿宋"/>
          <w:bCs/>
          <w:color w:val="auto"/>
          <w:kern w:val="0"/>
          <w:sz w:val="28"/>
          <w:szCs w:val="28"/>
        </w:rPr>
      </w:pPr>
      <w:r>
        <w:rPr>
          <w:rFonts w:hint="eastAsia" w:ascii="仿宋" w:hAnsi="仿宋" w:eastAsia="仿宋"/>
          <w:bCs/>
          <w:color w:val="auto"/>
          <w:kern w:val="0"/>
          <w:sz w:val="28"/>
          <w:szCs w:val="28"/>
          <w:lang w:val="en-US" w:eastAsia="zh-CN"/>
        </w:rPr>
        <w:t>计算机应用</w:t>
      </w:r>
      <w:r>
        <w:rPr>
          <w:rFonts w:ascii="仿宋" w:hAnsi="仿宋" w:eastAsia="仿宋"/>
          <w:bCs/>
          <w:color w:val="auto"/>
          <w:kern w:val="0"/>
          <w:sz w:val="28"/>
          <w:szCs w:val="28"/>
        </w:rPr>
        <w:t>(710201)</w:t>
      </w:r>
    </w:p>
    <w:p>
      <w:pPr>
        <w:pStyle w:val="3"/>
        <w:ind w:firstLine="640"/>
      </w:pPr>
      <w:bookmarkStart w:id="7" w:name="_Toc16657"/>
      <w:r>
        <w:rPr>
          <w:rFonts w:hint="eastAsia"/>
        </w:rPr>
        <w:t>二、入学要求</w:t>
      </w:r>
      <w:bookmarkEnd w:id="7"/>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初中毕业或具有同等学力者</w:t>
      </w:r>
    </w:p>
    <w:p>
      <w:pPr>
        <w:pStyle w:val="3"/>
        <w:ind w:firstLine="640"/>
      </w:pPr>
      <w:bookmarkStart w:id="8" w:name="_Toc9807"/>
      <w:r>
        <w:rPr>
          <w:rFonts w:hint="eastAsia"/>
        </w:rPr>
        <w:t>三、修业年限</w:t>
      </w:r>
      <w:bookmarkEnd w:id="8"/>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3年</w:t>
      </w:r>
    </w:p>
    <w:p>
      <w:pPr>
        <w:pStyle w:val="3"/>
        <w:ind w:firstLine="640"/>
      </w:pPr>
      <w:bookmarkStart w:id="9" w:name="_Toc9123"/>
      <w:r>
        <w:rPr>
          <w:rFonts w:hint="eastAsia"/>
        </w:rPr>
        <w:t>四、职业面向</w:t>
      </w:r>
      <w:bookmarkEnd w:id="9"/>
    </w:p>
    <w:tbl>
      <w:tblPr>
        <w:tblStyle w:val="12"/>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10"/>
        <w:gridCol w:w="2588"/>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16"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2810"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对应职业（岗位）</w:t>
            </w:r>
          </w:p>
        </w:tc>
        <w:tc>
          <w:tcPr>
            <w:tcW w:w="2588"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职业资格证书举例</w:t>
            </w:r>
          </w:p>
        </w:tc>
        <w:tc>
          <w:tcPr>
            <w:tcW w:w="2297"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pPr>
              <w:spacing w:line="440" w:lineRule="exact"/>
              <w:jc w:val="center"/>
              <w:rPr>
                <w:rFonts w:ascii="仿宋" w:hAnsi="仿宋" w:eastAsia="仿宋"/>
                <w:kern w:val="0"/>
                <w:sz w:val="24"/>
                <w:szCs w:val="24"/>
              </w:rPr>
            </w:pPr>
            <w:r>
              <w:rPr>
                <w:rFonts w:hint="eastAsia" w:ascii="仿宋" w:hAnsi="仿宋" w:eastAsia="仿宋"/>
                <w:kern w:val="0"/>
                <w:sz w:val="24"/>
                <w:szCs w:val="24"/>
              </w:rPr>
              <w:t>1</w:t>
            </w:r>
          </w:p>
        </w:tc>
        <w:tc>
          <w:tcPr>
            <w:tcW w:w="2810" w:type="dxa"/>
            <w:vAlign w:val="center"/>
          </w:tcPr>
          <w:p>
            <w:pPr>
              <w:spacing w:line="440" w:lineRule="exact"/>
              <w:jc w:val="center"/>
              <w:rPr>
                <w:rFonts w:ascii="仿宋" w:hAnsi="仿宋" w:eastAsia="仿宋"/>
                <w:kern w:val="0"/>
                <w:sz w:val="24"/>
                <w:szCs w:val="24"/>
              </w:rPr>
            </w:pPr>
            <w:r>
              <w:rPr>
                <w:rFonts w:hint="eastAsia" w:ascii="仿宋" w:hAnsi="仿宋" w:eastAsia="仿宋" w:cs="Times New Roman"/>
                <w:bCs/>
                <w:snapToGrid/>
                <w:kern w:val="0"/>
                <w:sz w:val="28"/>
                <w:szCs w:val="28"/>
                <w:lang w:eastAsia="zh-CN"/>
              </w:rPr>
              <w:t>计算机操作员</w:t>
            </w:r>
          </w:p>
        </w:tc>
        <w:tc>
          <w:tcPr>
            <w:tcW w:w="2588" w:type="dxa"/>
            <w:shd w:val="clear" w:color="auto" w:fill="FFFFFF" w:themeFill="background1"/>
            <w:vAlign w:val="center"/>
          </w:tcPr>
          <w:p>
            <w:pPr>
              <w:spacing w:line="440" w:lineRule="exact"/>
              <w:jc w:val="center"/>
              <w:rPr>
                <w:rFonts w:hint="eastAsia" w:ascii="仿宋" w:hAnsi="仿宋" w:eastAsia="仿宋" w:cs="Times New Roman"/>
                <w:bCs/>
                <w:snapToGrid/>
                <w:kern w:val="0"/>
                <w:sz w:val="28"/>
                <w:szCs w:val="28"/>
                <w:lang w:eastAsia="zh-CN"/>
              </w:rPr>
            </w:pPr>
            <w:r>
              <w:rPr>
                <w:rFonts w:hint="eastAsia" w:ascii="仿宋" w:hAnsi="仿宋" w:eastAsia="仿宋" w:cs="Times New Roman"/>
                <w:bCs/>
                <w:snapToGrid/>
                <w:kern w:val="0"/>
                <w:sz w:val="28"/>
                <w:szCs w:val="28"/>
                <w:lang w:eastAsia="zh-CN"/>
              </w:rPr>
              <w:t>计算机操作员初级</w:t>
            </w:r>
          </w:p>
        </w:tc>
        <w:tc>
          <w:tcPr>
            <w:tcW w:w="2297" w:type="dxa"/>
            <w:shd w:val="clear" w:color="auto" w:fill="FFFFFF" w:themeFill="background1"/>
            <w:vAlign w:val="center"/>
          </w:tcPr>
          <w:p>
            <w:pPr>
              <w:spacing w:line="440" w:lineRule="exact"/>
              <w:jc w:val="center"/>
              <w:rPr>
                <w:rFonts w:hint="eastAsia" w:ascii="仿宋" w:hAnsi="仿宋" w:eastAsia="仿宋" w:cs="Times New Roman"/>
                <w:bCs/>
                <w:snapToGrid/>
                <w:kern w:val="0"/>
                <w:sz w:val="28"/>
                <w:szCs w:val="28"/>
                <w:lang w:eastAsia="zh-CN"/>
              </w:rPr>
            </w:pPr>
            <w:r>
              <w:rPr>
                <w:rFonts w:hint="eastAsia" w:ascii="仿宋" w:hAnsi="仿宋" w:eastAsia="仿宋" w:cs="Times New Roman"/>
                <w:bCs/>
                <w:snapToGrid/>
                <w:kern w:val="0"/>
                <w:sz w:val="28"/>
                <w:szCs w:val="28"/>
                <w:lang w:eastAsia="zh-CN"/>
              </w:rPr>
              <w:t>网络工程师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pPr>
              <w:spacing w:line="440" w:lineRule="exact"/>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2</w:t>
            </w:r>
          </w:p>
        </w:tc>
        <w:tc>
          <w:tcPr>
            <w:tcW w:w="2810" w:type="dxa"/>
            <w:vAlign w:val="center"/>
          </w:tcPr>
          <w:p>
            <w:pPr>
              <w:spacing w:line="440" w:lineRule="exact"/>
              <w:jc w:val="center"/>
              <w:rPr>
                <w:rFonts w:ascii="仿宋" w:hAnsi="仿宋" w:eastAsia="仿宋"/>
                <w:kern w:val="0"/>
                <w:sz w:val="24"/>
                <w:szCs w:val="24"/>
              </w:rPr>
            </w:pPr>
            <w:r>
              <w:rPr>
                <w:rFonts w:hint="eastAsia" w:ascii="仿宋" w:hAnsi="仿宋" w:eastAsia="仿宋" w:cs="Times New Roman"/>
                <w:bCs/>
                <w:snapToGrid/>
                <w:kern w:val="0"/>
                <w:sz w:val="28"/>
                <w:szCs w:val="28"/>
                <w:lang w:eastAsia="zh-CN"/>
              </w:rPr>
              <w:t>计算机维修员</w:t>
            </w:r>
          </w:p>
        </w:tc>
        <w:tc>
          <w:tcPr>
            <w:tcW w:w="2588" w:type="dxa"/>
            <w:shd w:val="clear" w:color="auto" w:fill="FFFFFF" w:themeFill="background1"/>
            <w:vAlign w:val="center"/>
          </w:tcPr>
          <w:p>
            <w:pPr>
              <w:spacing w:line="440" w:lineRule="exact"/>
              <w:jc w:val="center"/>
              <w:rPr>
                <w:rFonts w:hint="eastAsia" w:ascii="仿宋" w:hAnsi="仿宋" w:eastAsia="仿宋" w:cs="Times New Roman"/>
                <w:bCs/>
                <w:snapToGrid/>
                <w:kern w:val="0"/>
                <w:sz w:val="28"/>
                <w:szCs w:val="28"/>
                <w:lang w:eastAsia="zh-CN"/>
              </w:rPr>
            </w:pPr>
            <w:r>
              <w:rPr>
                <w:rFonts w:hint="eastAsia" w:ascii="仿宋" w:hAnsi="仿宋" w:eastAsia="仿宋" w:cs="Times New Roman"/>
                <w:bCs/>
                <w:snapToGrid/>
                <w:kern w:val="0"/>
                <w:sz w:val="28"/>
                <w:szCs w:val="28"/>
                <w:lang w:eastAsia="zh-CN"/>
              </w:rPr>
              <w:t>计算机维修工</w:t>
            </w:r>
          </w:p>
        </w:tc>
        <w:tc>
          <w:tcPr>
            <w:tcW w:w="2297" w:type="dxa"/>
            <w:shd w:val="clear" w:color="auto" w:fill="FFFFFF" w:themeFill="background1"/>
            <w:vAlign w:val="center"/>
          </w:tcPr>
          <w:p>
            <w:pPr>
              <w:spacing w:line="440" w:lineRule="exact"/>
              <w:jc w:val="center"/>
              <w:rPr>
                <w:rFonts w:hint="eastAsia" w:ascii="仿宋" w:hAnsi="仿宋" w:eastAsia="仿宋" w:cs="Times New Roman"/>
                <w:bCs/>
                <w:snapToGrid/>
                <w:kern w:val="0"/>
                <w:sz w:val="28"/>
                <w:szCs w:val="28"/>
                <w:lang w:eastAsia="zh-CN"/>
              </w:rPr>
            </w:pPr>
            <w:r>
              <w:rPr>
                <w:rFonts w:hint="eastAsia" w:ascii="仿宋" w:hAnsi="仿宋" w:eastAsia="仿宋" w:cs="Times New Roman"/>
                <w:bCs/>
                <w:snapToGrid/>
                <w:kern w:val="0"/>
                <w:sz w:val="28"/>
                <w:szCs w:val="28"/>
                <w:lang w:eastAsia="zh-CN"/>
              </w:rPr>
              <w:t>检测与维护技术人员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pPr>
              <w:spacing w:line="440" w:lineRule="exact"/>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3</w:t>
            </w:r>
          </w:p>
        </w:tc>
        <w:tc>
          <w:tcPr>
            <w:tcW w:w="2810" w:type="dxa"/>
            <w:vAlign w:val="center"/>
          </w:tcPr>
          <w:p>
            <w:pPr>
              <w:spacing w:line="440" w:lineRule="exact"/>
              <w:jc w:val="center"/>
              <w:rPr>
                <w:rFonts w:ascii="仿宋" w:hAnsi="仿宋" w:eastAsia="仿宋"/>
                <w:kern w:val="0"/>
                <w:sz w:val="24"/>
                <w:szCs w:val="24"/>
              </w:rPr>
            </w:pPr>
            <w:r>
              <w:rPr>
                <w:rFonts w:hint="eastAsia" w:ascii="仿宋" w:hAnsi="仿宋" w:eastAsia="仿宋" w:cs="Times New Roman"/>
                <w:bCs/>
                <w:snapToGrid/>
                <w:kern w:val="0"/>
                <w:sz w:val="28"/>
                <w:szCs w:val="28"/>
                <w:lang w:eastAsia="zh-CN"/>
              </w:rPr>
              <w:t>网络管理员</w:t>
            </w:r>
          </w:p>
        </w:tc>
        <w:tc>
          <w:tcPr>
            <w:tcW w:w="2588" w:type="dxa"/>
            <w:shd w:val="clear" w:color="auto" w:fill="FFFFFF" w:themeFill="background1"/>
            <w:vAlign w:val="center"/>
          </w:tcPr>
          <w:p>
            <w:pPr>
              <w:spacing w:line="440" w:lineRule="exact"/>
              <w:jc w:val="center"/>
              <w:rPr>
                <w:rFonts w:hint="eastAsia" w:ascii="仿宋" w:hAnsi="仿宋" w:eastAsia="仿宋" w:cs="Times New Roman"/>
                <w:bCs/>
                <w:snapToGrid/>
                <w:kern w:val="0"/>
                <w:sz w:val="28"/>
                <w:szCs w:val="28"/>
                <w:lang w:eastAsia="zh-CN"/>
              </w:rPr>
            </w:pPr>
            <w:r>
              <w:rPr>
                <w:rFonts w:hint="eastAsia" w:ascii="仿宋" w:hAnsi="仿宋" w:eastAsia="仿宋" w:cs="Times New Roman"/>
                <w:bCs/>
                <w:snapToGrid/>
                <w:kern w:val="0"/>
                <w:sz w:val="28"/>
                <w:szCs w:val="28"/>
                <w:lang w:eastAsia="zh-CN"/>
              </w:rPr>
              <w:t>网络与信息管理员</w:t>
            </w:r>
          </w:p>
        </w:tc>
        <w:tc>
          <w:tcPr>
            <w:tcW w:w="2297" w:type="dxa"/>
            <w:shd w:val="clear" w:color="auto" w:fill="FFFFFF" w:themeFill="background1"/>
            <w:vAlign w:val="center"/>
          </w:tcPr>
          <w:p>
            <w:pPr>
              <w:spacing w:line="440" w:lineRule="exact"/>
              <w:jc w:val="center"/>
              <w:rPr>
                <w:rFonts w:hint="eastAsia" w:ascii="仿宋" w:hAnsi="仿宋" w:eastAsia="仿宋" w:cs="Times New Roman"/>
                <w:bCs/>
                <w:snapToGrid/>
                <w:kern w:val="0"/>
                <w:sz w:val="28"/>
                <w:szCs w:val="28"/>
                <w:lang w:eastAsia="zh-CN"/>
              </w:rPr>
            </w:pPr>
            <w:r>
              <w:rPr>
                <w:rFonts w:hint="eastAsia" w:ascii="仿宋" w:hAnsi="仿宋" w:eastAsia="仿宋" w:cs="Times New Roman"/>
                <w:bCs/>
                <w:snapToGrid/>
                <w:kern w:val="0"/>
                <w:sz w:val="28"/>
                <w:szCs w:val="28"/>
                <w:lang w:eastAsia="zh-CN"/>
              </w:rPr>
              <w:t>网络工程师</w:t>
            </w:r>
          </w:p>
        </w:tc>
      </w:tr>
    </w:tbl>
    <w:p>
      <w:pPr>
        <w:pStyle w:val="3"/>
        <w:ind w:firstLine="640"/>
      </w:pPr>
      <w:bookmarkStart w:id="10" w:name="_Toc32367"/>
      <w:r>
        <w:rPr>
          <w:rFonts w:hint="eastAsia"/>
        </w:rPr>
        <w:t>五、培养目标与培养规格</w:t>
      </w:r>
      <w:bookmarkEnd w:id="10"/>
    </w:p>
    <w:p>
      <w:pPr>
        <w:pStyle w:val="4"/>
        <w:ind w:firstLine="643"/>
      </w:pPr>
      <w:bookmarkStart w:id="11" w:name="_Toc10214"/>
      <w:r>
        <w:rPr>
          <w:rFonts w:hint="eastAsia"/>
        </w:rPr>
        <w:t>（一）培养目标</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color w:val="auto"/>
        </w:rPr>
      </w:pPr>
      <w:bookmarkStart w:id="12" w:name="_Toc10078"/>
      <w:r>
        <w:rPr>
          <w:rFonts w:ascii="仿宋" w:hAnsi="仿宋" w:eastAsia="仿宋"/>
          <w:bCs/>
          <w:color w:val="auto"/>
          <w:kern w:val="0"/>
          <w:sz w:val="28"/>
          <w:szCs w:val="28"/>
        </w:rPr>
        <w:t>本专业结合</w:t>
      </w:r>
      <w:r>
        <w:rPr>
          <w:rFonts w:hint="eastAsia" w:ascii="仿宋" w:hAnsi="仿宋" w:eastAsia="仿宋"/>
          <w:bCs/>
          <w:color w:val="auto"/>
          <w:kern w:val="0"/>
          <w:sz w:val="28"/>
          <w:szCs w:val="28"/>
          <w:lang w:eastAsia="zh-CN"/>
        </w:rPr>
        <w:t>丰城及江西整体</w:t>
      </w:r>
      <w:r>
        <w:rPr>
          <w:rFonts w:ascii="仿宋" w:hAnsi="仿宋" w:eastAsia="仿宋"/>
          <w:bCs/>
          <w:color w:val="auto"/>
          <w:kern w:val="0"/>
          <w:sz w:val="28"/>
          <w:szCs w:val="28"/>
        </w:rPr>
        <w:t>经济社会发展对人才的需求，依托</w:t>
      </w:r>
      <w:r>
        <w:rPr>
          <w:rFonts w:hint="eastAsia" w:ascii="仿宋" w:hAnsi="仿宋" w:eastAsia="仿宋"/>
          <w:bCs/>
          <w:color w:val="auto"/>
          <w:kern w:val="0"/>
          <w:sz w:val="28"/>
          <w:szCs w:val="28"/>
          <w:lang w:val="en-US" w:eastAsia="zh-CN"/>
        </w:rPr>
        <w:t>计算机</w:t>
      </w:r>
      <w:r>
        <w:rPr>
          <w:rFonts w:ascii="仿宋" w:hAnsi="仿宋" w:eastAsia="仿宋"/>
          <w:bCs/>
          <w:color w:val="auto"/>
          <w:kern w:val="0"/>
          <w:sz w:val="28"/>
          <w:szCs w:val="28"/>
        </w:rPr>
        <w:t>行业，与</w:t>
      </w:r>
      <w:r>
        <w:rPr>
          <w:rFonts w:hint="eastAsia" w:ascii="仿宋" w:hAnsi="仿宋" w:eastAsia="仿宋"/>
          <w:bCs/>
          <w:color w:val="auto"/>
          <w:kern w:val="0"/>
          <w:sz w:val="28"/>
          <w:szCs w:val="28"/>
          <w:lang w:val="en-US" w:eastAsia="zh-CN"/>
        </w:rPr>
        <w:t>电子</w:t>
      </w:r>
      <w:r>
        <w:rPr>
          <w:rFonts w:ascii="仿宋" w:hAnsi="仿宋" w:eastAsia="仿宋"/>
          <w:bCs/>
          <w:color w:val="auto"/>
          <w:kern w:val="0"/>
          <w:sz w:val="28"/>
          <w:szCs w:val="28"/>
        </w:rPr>
        <w:t>类企业合作，培养</w:t>
      </w:r>
      <w:r>
        <w:rPr>
          <w:rFonts w:hint="eastAsia" w:ascii="仿宋" w:hAnsi="仿宋" w:eastAsia="仿宋"/>
          <w:bCs/>
          <w:color w:val="auto"/>
          <w:kern w:val="0"/>
          <w:sz w:val="28"/>
          <w:szCs w:val="28"/>
          <w:lang w:val="en-US" w:eastAsia="zh-CN"/>
        </w:rPr>
        <w:t>计算机</w:t>
      </w:r>
      <w:r>
        <w:rPr>
          <w:rFonts w:ascii="仿宋" w:hAnsi="仿宋" w:eastAsia="仿宋"/>
          <w:bCs/>
          <w:color w:val="auto"/>
          <w:kern w:val="0"/>
          <w:sz w:val="28"/>
          <w:szCs w:val="28"/>
        </w:rPr>
        <w:t>领域从事</w:t>
      </w:r>
      <w:r>
        <w:rPr>
          <w:rFonts w:hint="eastAsia" w:ascii="仿宋" w:hAnsi="仿宋" w:eastAsia="仿宋"/>
          <w:bCs/>
          <w:color w:val="auto"/>
          <w:kern w:val="0"/>
          <w:sz w:val="28"/>
          <w:szCs w:val="28"/>
        </w:rPr>
        <w:t>实用型</w:t>
      </w:r>
      <w:r>
        <w:rPr>
          <w:rFonts w:hint="eastAsia" w:ascii="仿宋" w:hAnsi="仿宋" w:eastAsia="仿宋"/>
          <w:bCs/>
          <w:color w:val="auto"/>
          <w:kern w:val="0"/>
          <w:sz w:val="28"/>
          <w:szCs w:val="28"/>
          <w:lang w:eastAsia="zh-CN"/>
        </w:rPr>
        <w:t>、</w:t>
      </w:r>
      <w:r>
        <w:rPr>
          <w:rFonts w:hint="eastAsia" w:ascii="仿宋" w:hAnsi="仿宋" w:eastAsia="仿宋"/>
          <w:bCs/>
          <w:color w:val="auto"/>
          <w:kern w:val="0"/>
          <w:sz w:val="28"/>
          <w:szCs w:val="28"/>
        </w:rPr>
        <w:t>技能型</w:t>
      </w:r>
      <w:r>
        <w:rPr>
          <w:rFonts w:hint="eastAsia" w:ascii="仿宋" w:hAnsi="仿宋" w:eastAsia="仿宋"/>
          <w:bCs/>
          <w:color w:val="auto"/>
          <w:kern w:val="0"/>
          <w:sz w:val="28"/>
          <w:szCs w:val="28"/>
          <w:lang w:eastAsia="zh-CN"/>
        </w:rPr>
        <w:t>、</w:t>
      </w:r>
      <w:r>
        <w:rPr>
          <w:rFonts w:hint="eastAsia" w:ascii="仿宋" w:hAnsi="仿宋" w:eastAsia="仿宋"/>
          <w:bCs/>
          <w:color w:val="auto"/>
          <w:kern w:val="0"/>
          <w:sz w:val="28"/>
          <w:szCs w:val="28"/>
        </w:rPr>
        <w:t>操作型</w:t>
      </w:r>
      <w:r>
        <w:rPr>
          <w:rFonts w:ascii="仿宋" w:hAnsi="仿宋" w:eastAsia="仿宋"/>
          <w:bCs/>
          <w:color w:val="auto"/>
          <w:kern w:val="0"/>
          <w:sz w:val="28"/>
          <w:szCs w:val="28"/>
        </w:rPr>
        <w:t>工作，</w:t>
      </w:r>
      <w:r>
        <w:rPr>
          <w:rFonts w:hint="eastAsia" w:ascii="仿宋" w:hAnsi="仿宋" w:eastAsia="仿宋"/>
          <w:bCs/>
          <w:color w:val="auto"/>
          <w:kern w:val="0"/>
          <w:sz w:val="28"/>
          <w:szCs w:val="28"/>
        </w:rPr>
        <w:t>掌握升入高职所必备的文化和专业基础知识，</w:t>
      </w:r>
      <w:r>
        <w:rPr>
          <w:rFonts w:ascii="仿宋" w:hAnsi="仿宋" w:eastAsia="仿宋"/>
          <w:bCs/>
          <w:color w:val="auto"/>
          <w:kern w:val="0"/>
          <w:sz w:val="28"/>
          <w:szCs w:val="28"/>
        </w:rPr>
        <w:t>德智体美劳全面发展</w:t>
      </w:r>
      <w:r>
        <w:rPr>
          <w:rFonts w:hint="eastAsia" w:ascii="仿宋" w:hAnsi="仿宋" w:eastAsia="仿宋"/>
          <w:bCs/>
          <w:color w:val="auto"/>
          <w:kern w:val="0"/>
          <w:sz w:val="28"/>
          <w:szCs w:val="28"/>
        </w:rPr>
        <w:t>，</w:t>
      </w:r>
      <w:r>
        <w:rPr>
          <w:rFonts w:ascii="仿宋" w:hAnsi="仿宋" w:eastAsia="仿宋"/>
          <w:bCs/>
          <w:color w:val="auto"/>
          <w:kern w:val="0"/>
          <w:sz w:val="28"/>
          <w:szCs w:val="28"/>
        </w:rPr>
        <w:t>践行社会主义核心价值观</w:t>
      </w:r>
      <w:r>
        <w:rPr>
          <w:rFonts w:hint="eastAsia" w:ascii="仿宋" w:hAnsi="仿宋" w:eastAsia="仿宋"/>
          <w:bCs/>
          <w:color w:val="auto"/>
          <w:kern w:val="0"/>
          <w:sz w:val="28"/>
          <w:szCs w:val="28"/>
        </w:rPr>
        <w:t>，</w:t>
      </w:r>
      <w:r>
        <w:rPr>
          <w:rFonts w:ascii="仿宋" w:hAnsi="仿宋" w:eastAsia="仿宋"/>
          <w:bCs/>
          <w:color w:val="auto"/>
          <w:kern w:val="0"/>
          <w:sz w:val="28"/>
          <w:szCs w:val="28"/>
        </w:rPr>
        <w:t>具有一定的文化水平、良好的职业道德和人文素养</w:t>
      </w:r>
      <w:r>
        <w:rPr>
          <w:rFonts w:hint="eastAsia" w:ascii="仿宋" w:hAnsi="仿宋" w:eastAsia="仿宋"/>
          <w:bCs/>
          <w:color w:val="auto"/>
          <w:kern w:val="0"/>
          <w:sz w:val="28"/>
          <w:szCs w:val="28"/>
        </w:rPr>
        <w:t>的高素质劳动者和技能型人才。</w:t>
      </w:r>
    </w:p>
    <w:p>
      <w:pPr>
        <w:pStyle w:val="4"/>
        <w:numPr>
          <w:ilvl w:val="0"/>
          <w:numId w:val="1"/>
        </w:numPr>
        <w:ind w:firstLine="643"/>
      </w:pPr>
      <w:r>
        <w:rPr>
          <w:rFonts w:hint="eastAsia"/>
        </w:rPr>
        <w:t>培养规格</w:t>
      </w:r>
      <w:bookmarkEnd w:id="12"/>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本专业毕业</w:t>
      </w:r>
      <w:r>
        <w:rPr>
          <w:rFonts w:hint="eastAsia" w:ascii="Times New Roman" w:hAnsi="Times New Roman" w:eastAsia="方正仿宋_GB2312"/>
          <w:sz w:val="32"/>
          <w:szCs w:val="32"/>
        </w:rPr>
        <w:t>生</w:t>
      </w:r>
      <w:r>
        <w:rPr>
          <w:rFonts w:ascii="Times New Roman" w:hAnsi="Times New Roman" w:eastAsia="方正仿宋_GB2312"/>
          <w:sz w:val="32"/>
          <w:szCs w:val="32"/>
        </w:rPr>
        <w:t>应具有以下职业素养、知识和</w:t>
      </w:r>
      <w:r>
        <w:rPr>
          <w:rFonts w:hint="eastAsia" w:ascii="Times New Roman" w:hAnsi="Times New Roman" w:eastAsia="方正仿宋_GB2312"/>
          <w:sz w:val="32"/>
          <w:szCs w:val="32"/>
        </w:rPr>
        <w:t>能力</w:t>
      </w:r>
      <w:r>
        <w:rPr>
          <w:rFonts w:ascii="Times New Roman" w:hAnsi="Times New Roman" w:eastAsia="方正仿宋_GB2312"/>
          <w:sz w:val="32"/>
          <w:szCs w:val="32"/>
        </w:rPr>
        <w:t>：</w:t>
      </w:r>
    </w:p>
    <w:p>
      <w:pPr>
        <w:spacing w:line="560" w:lineRule="exact"/>
        <w:ind w:firstLine="562" w:firstLineChars="200"/>
        <w:rPr>
          <w:rFonts w:ascii="仿宋" w:hAnsi="仿宋" w:eastAsia="仿宋"/>
          <w:b/>
          <w:bCs/>
          <w:kern w:val="0"/>
          <w:sz w:val="28"/>
          <w:szCs w:val="28"/>
        </w:rPr>
      </w:pPr>
      <w:r>
        <w:rPr>
          <w:rFonts w:ascii="仿宋" w:hAnsi="仿宋" w:eastAsia="仿宋"/>
          <w:b/>
          <w:bCs/>
          <w:kern w:val="0"/>
          <w:sz w:val="28"/>
          <w:szCs w:val="28"/>
        </w:rPr>
        <w:t>1.职业素</w:t>
      </w:r>
      <w:r>
        <w:rPr>
          <w:rFonts w:hint="eastAsia" w:ascii="仿宋" w:hAnsi="仿宋" w:eastAsia="仿宋"/>
          <w:b/>
          <w:bCs/>
          <w:kern w:val="0"/>
          <w:sz w:val="28"/>
          <w:szCs w:val="28"/>
        </w:rPr>
        <w:t>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eastAsia="zh-CN"/>
        </w:rPr>
      </w:pPr>
      <w:r>
        <w:rPr>
          <w:rFonts w:hint="eastAsia" w:ascii="仿宋" w:hAnsi="仿宋" w:eastAsia="仿宋"/>
          <w:bCs/>
          <w:kern w:val="0"/>
          <w:sz w:val="28"/>
          <w:szCs w:val="28"/>
        </w:rPr>
        <w:t>（1）</w:t>
      </w:r>
      <w:r>
        <w:rPr>
          <w:rFonts w:hint="eastAsia" w:ascii="仿宋" w:hAnsi="仿宋" w:eastAsia="仿宋" w:cs="Times New Roman"/>
          <w:bCs/>
          <w:snapToGrid/>
          <w:kern w:val="0"/>
          <w:sz w:val="28"/>
          <w:szCs w:val="28"/>
          <w:lang w:eastAsia="zh-CN"/>
        </w:rPr>
        <w:t>具有良好的职业道德，能自觉遵守行业法规、规范和企业规章制度。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bCs/>
          <w:kern w:val="0"/>
          <w:sz w:val="28"/>
          <w:szCs w:val="28"/>
        </w:rPr>
        <w:t>（</w:t>
      </w:r>
      <w:r>
        <w:rPr>
          <w:rFonts w:hint="eastAsia" w:ascii="仿宋" w:hAnsi="仿宋" w:eastAsia="仿宋"/>
          <w:bCs/>
          <w:kern w:val="0"/>
          <w:sz w:val="28"/>
          <w:szCs w:val="28"/>
          <w:lang w:val="en-US" w:eastAsia="zh-CN"/>
        </w:rPr>
        <w:t>2</w:t>
      </w:r>
      <w:r>
        <w:rPr>
          <w:rFonts w:hint="eastAsia" w:ascii="仿宋" w:hAnsi="仿宋" w:eastAsia="仿宋"/>
          <w:bCs/>
          <w:kern w:val="0"/>
          <w:sz w:val="28"/>
          <w:szCs w:val="28"/>
        </w:rPr>
        <w:t>）</w:t>
      </w:r>
      <w:r>
        <w:rPr>
          <w:rFonts w:hint="eastAsia" w:ascii="仿宋" w:hAnsi="仿宋" w:eastAsia="仿宋" w:cs="Times New Roman"/>
          <w:bCs/>
          <w:snapToGrid/>
          <w:kern w:val="0"/>
          <w:sz w:val="28"/>
          <w:szCs w:val="28"/>
          <w:lang w:val="en-US" w:eastAsia="zh-CN"/>
        </w:rPr>
        <w:t>具有正确的择业观念，敬业爱岗、吃苦耐劳、忠于职守诚实守信。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bCs/>
          <w:kern w:val="0"/>
          <w:sz w:val="28"/>
          <w:szCs w:val="28"/>
        </w:rPr>
        <w:t>（</w:t>
      </w:r>
      <w:r>
        <w:rPr>
          <w:rFonts w:hint="eastAsia" w:ascii="仿宋" w:hAnsi="仿宋" w:eastAsia="仿宋"/>
          <w:bCs/>
          <w:kern w:val="0"/>
          <w:sz w:val="28"/>
          <w:szCs w:val="28"/>
          <w:lang w:val="en-US" w:eastAsia="zh-CN"/>
        </w:rPr>
        <w:t>3</w:t>
      </w:r>
      <w:r>
        <w:rPr>
          <w:rFonts w:hint="eastAsia" w:ascii="仿宋" w:hAnsi="仿宋" w:eastAsia="仿宋"/>
          <w:bCs/>
          <w:kern w:val="0"/>
          <w:sz w:val="28"/>
          <w:szCs w:val="28"/>
        </w:rPr>
        <w:t>）</w:t>
      </w:r>
      <w:r>
        <w:rPr>
          <w:rFonts w:hint="eastAsia" w:ascii="仿宋" w:hAnsi="仿宋" w:eastAsia="仿宋" w:cs="Times New Roman"/>
          <w:bCs/>
          <w:snapToGrid/>
          <w:kern w:val="0"/>
          <w:sz w:val="28"/>
          <w:szCs w:val="28"/>
          <w:lang w:val="en-US" w:eastAsia="zh-CN"/>
        </w:rPr>
        <w:t>具有良好的行为习惯和较强的自我控制能力，爱护货品、尊重客户。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bCs/>
          <w:kern w:val="0"/>
          <w:sz w:val="28"/>
          <w:szCs w:val="28"/>
        </w:rPr>
        <w:t>（</w:t>
      </w:r>
      <w:r>
        <w:rPr>
          <w:rFonts w:hint="eastAsia" w:ascii="仿宋" w:hAnsi="仿宋" w:eastAsia="仿宋"/>
          <w:bCs/>
          <w:kern w:val="0"/>
          <w:sz w:val="28"/>
          <w:szCs w:val="28"/>
          <w:lang w:val="en-US" w:eastAsia="zh-CN"/>
        </w:rPr>
        <w:t>4</w:t>
      </w:r>
      <w:r>
        <w:rPr>
          <w:rFonts w:hint="eastAsia" w:ascii="仿宋" w:hAnsi="仿宋" w:eastAsia="仿宋"/>
          <w:bCs/>
          <w:kern w:val="0"/>
          <w:sz w:val="28"/>
          <w:szCs w:val="28"/>
        </w:rPr>
        <w:t>）</w:t>
      </w:r>
      <w:r>
        <w:rPr>
          <w:rFonts w:hint="eastAsia" w:ascii="仿宋" w:hAnsi="仿宋" w:eastAsia="仿宋" w:cs="Times New Roman"/>
          <w:bCs/>
          <w:snapToGrid/>
          <w:kern w:val="0"/>
          <w:sz w:val="28"/>
          <w:szCs w:val="28"/>
          <w:lang w:val="en-US" w:eastAsia="zh-CN"/>
        </w:rPr>
        <w:t>具有一定的竞争意识、良好的团队合作精神、较强的沟通能力和人际关系协调力。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bCs/>
          <w:kern w:val="0"/>
          <w:sz w:val="28"/>
          <w:szCs w:val="28"/>
        </w:rPr>
        <w:t>（</w:t>
      </w:r>
      <w:r>
        <w:rPr>
          <w:rFonts w:hint="eastAsia" w:ascii="仿宋" w:hAnsi="仿宋" w:eastAsia="仿宋"/>
          <w:bCs/>
          <w:kern w:val="0"/>
          <w:sz w:val="28"/>
          <w:szCs w:val="28"/>
          <w:lang w:val="en-US" w:eastAsia="zh-CN"/>
        </w:rPr>
        <w:t>5</w:t>
      </w:r>
      <w:r>
        <w:rPr>
          <w:rFonts w:hint="eastAsia" w:ascii="仿宋" w:hAnsi="仿宋" w:eastAsia="仿宋"/>
          <w:bCs/>
          <w:kern w:val="0"/>
          <w:sz w:val="28"/>
          <w:szCs w:val="28"/>
        </w:rPr>
        <w:t>）</w:t>
      </w:r>
      <w:r>
        <w:rPr>
          <w:rFonts w:hint="eastAsia" w:ascii="仿宋" w:hAnsi="仿宋" w:eastAsia="仿宋" w:cs="Times New Roman"/>
          <w:bCs/>
          <w:snapToGrid/>
          <w:kern w:val="0"/>
          <w:sz w:val="28"/>
          <w:szCs w:val="28"/>
          <w:lang w:val="en-US" w:eastAsia="zh-CN"/>
        </w:rPr>
        <w:t>掌握计算机应用基础、计算机网络知识。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bCs/>
          <w:kern w:val="0"/>
          <w:sz w:val="28"/>
          <w:szCs w:val="28"/>
        </w:rPr>
        <w:t>（</w:t>
      </w:r>
      <w:r>
        <w:rPr>
          <w:rFonts w:hint="eastAsia" w:ascii="仿宋" w:hAnsi="仿宋" w:eastAsia="仿宋"/>
          <w:bCs/>
          <w:kern w:val="0"/>
          <w:sz w:val="28"/>
          <w:szCs w:val="28"/>
          <w:lang w:val="en-US" w:eastAsia="zh-CN"/>
        </w:rPr>
        <w:t>6</w:t>
      </w:r>
      <w:r>
        <w:rPr>
          <w:rFonts w:hint="eastAsia" w:ascii="仿宋" w:hAnsi="仿宋" w:eastAsia="仿宋"/>
          <w:bCs/>
          <w:kern w:val="0"/>
          <w:sz w:val="28"/>
          <w:szCs w:val="28"/>
        </w:rPr>
        <w:t>）</w:t>
      </w:r>
      <w:r>
        <w:rPr>
          <w:rFonts w:hint="eastAsia" w:ascii="仿宋" w:hAnsi="仿宋" w:eastAsia="仿宋" w:cs="Times New Roman"/>
          <w:bCs/>
          <w:snapToGrid/>
          <w:kern w:val="0"/>
          <w:sz w:val="28"/>
          <w:szCs w:val="28"/>
          <w:lang w:val="en-US" w:eastAsia="zh-CN"/>
        </w:rPr>
        <w:t>掌握计算机应用领城常用工具软件的知识。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bCs/>
          <w:kern w:val="0"/>
          <w:sz w:val="28"/>
          <w:szCs w:val="28"/>
        </w:rPr>
        <w:t>（</w:t>
      </w:r>
      <w:r>
        <w:rPr>
          <w:rFonts w:hint="eastAsia" w:ascii="仿宋" w:hAnsi="仿宋" w:eastAsia="仿宋"/>
          <w:bCs/>
          <w:kern w:val="0"/>
          <w:sz w:val="28"/>
          <w:szCs w:val="28"/>
          <w:lang w:val="en-US" w:eastAsia="zh-CN"/>
        </w:rPr>
        <w:t>7</w:t>
      </w:r>
      <w:r>
        <w:rPr>
          <w:rFonts w:hint="eastAsia" w:ascii="仿宋" w:hAnsi="仿宋" w:eastAsia="仿宋"/>
          <w:bCs/>
          <w:kern w:val="0"/>
          <w:sz w:val="28"/>
          <w:szCs w:val="28"/>
        </w:rPr>
        <w:t>）</w:t>
      </w:r>
      <w:r>
        <w:rPr>
          <w:rFonts w:hint="eastAsia" w:ascii="仿宋" w:hAnsi="仿宋" w:eastAsia="仿宋" w:cs="Times New Roman"/>
          <w:bCs/>
          <w:snapToGrid/>
          <w:kern w:val="0"/>
          <w:sz w:val="28"/>
          <w:szCs w:val="28"/>
          <w:lang w:val="en-US" w:eastAsia="zh-CN"/>
        </w:rPr>
        <w:t>掌握多媒体素材处理、简单的动画设计知识。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bCs/>
          <w:kern w:val="0"/>
          <w:sz w:val="28"/>
          <w:szCs w:val="28"/>
        </w:rPr>
        <w:t>（</w:t>
      </w:r>
      <w:r>
        <w:rPr>
          <w:rFonts w:hint="eastAsia" w:ascii="仿宋" w:hAnsi="仿宋" w:eastAsia="仿宋"/>
          <w:bCs/>
          <w:kern w:val="0"/>
          <w:sz w:val="28"/>
          <w:szCs w:val="28"/>
          <w:lang w:val="en-US" w:eastAsia="zh-CN"/>
        </w:rPr>
        <w:t>8</w:t>
      </w:r>
      <w:r>
        <w:rPr>
          <w:rFonts w:hint="eastAsia" w:ascii="仿宋" w:hAnsi="仿宋" w:eastAsia="仿宋"/>
          <w:bCs/>
          <w:kern w:val="0"/>
          <w:sz w:val="28"/>
          <w:szCs w:val="28"/>
        </w:rPr>
        <w:t>）</w:t>
      </w:r>
      <w:r>
        <w:rPr>
          <w:rFonts w:hint="eastAsia" w:ascii="仿宋" w:hAnsi="仿宋" w:eastAsia="仿宋" w:cs="Times New Roman"/>
          <w:bCs/>
          <w:snapToGrid/>
          <w:kern w:val="0"/>
          <w:sz w:val="28"/>
          <w:szCs w:val="28"/>
          <w:lang w:val="en-US" w:eastAsia="zh-CN"/>
        </w:rPr>
        <w:t>掌握使用C语言程序开发基础知识。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bCs/>
          <w:kern w:val="0"/>
          <w:sz w:val="28"/>
          <w:szCs w:val="28"/>
        </w:rPr>
        <w:t>（</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w:t>
      </w:r>
      <w:r>
        <w:rPr>
          <w:rFonts w:hint="eastAsia" w:ascii="仿宋" w:hAnsi="仿宋" w:eastAsia="仿宋" w:cs="Times New Roman"/>
          <w:bCs/>
          <w:snapToGrid/>
          <w:kern w:val="0"/>
          <w:sz w:val="28"/>
          <w:szCs w:val="28"/>
          <w:lang w:val="en-US" w:eastAsia="zh-CN"/>
        </w:rPr>
        <w:t>掌握常用数码产品的日常维护及常见故障的排除的知识。</w:t>
      </w:r>
    </w:p>
    <w:p>
      <w:pPr>
        <w:widowControl/>
        <w:spacing w:line="560" w:lineRule="exact"/>
        <w:ind w:firstLine="562" w:firstLineChars="200"/>
        <w:jc w:val="left"/>
        <w:rPr>
          <w:rFonts w:ascii="仿宋" w:hAnsi="仿宋" w:eastAsia="仿宋"/>
          <w:b/>
          <w:bCs/>
          <w:kern w:val="0"/>
          <w:sz w:val="28"/>
          <w:szCs w:val="28"/>
        </w:rPr>
      </w:pPr>
      <w:r>
        <w:rPr>
          <w:rFonts w:hint="eastAsia" w:ascii="仿宋" w:hAnsi="仿宋" w:eastAsia="仿宋"/>
          <w:b/>
          <w:bCs/>
          <w:kern w:val="0"/>
          <w:sz w:val="28"/>
          <w:szCs w:val="28"/>
        </w:rPr>
        <w:t>2</w:t>
      </w:r>
      <w:r>
        <w:rPr>
          <w:rFonts w:ascii="仿宋" w:hAnsi="仿宋" w:eastAsia="仿宋"/>
          <w:b/>
          <w:bCs/>
          <w:kern w:val="0"/>
          <w:sz w:val="28"/>
          <w:szCs w:val="28"/>
        </w:rPr>
        <w:t>.</w:t>
      </w:r>
      <w:r>
        <w:rPr>
          <w:rFonts w:hint="eastAsia" w:ascii="仿宋" w:hAnsi="仿宋" w:eastAsia="仿宋"/>
          <w:b/>
          <w:bCs/>
          <w:kern w:val="0"/>
          <w:sz w:val="28"/>
          <w:szCs w:val="28"/>
        </w:rPr>
        <w:t>知识和能力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cs="Times New Roman"/>
          <w:bCs/>
          <w:snapToGrid/>
          <w:kern w:val="0"/>
          <w:sz w:val="28"/>
          <w:szCs w:val="28"/>
          <w:lang w:eastAsia="zh-CN"/>
        </w:rPr>
        <w:t>（1）</w:t>
      </w:r>
      <w:r>
        <w:rPr>
          <w:rFonts w:hint="eastAsia" w:ascii="仿宋" w:hAnsi="仿宋" w:eastAsia="仿宋" w:cs="Times New Roman"/>
          <w:bCs/>
          <w:snapToGrid/>
          <w:kern w:val="0"/>
          <w:sz w:val="28"/>
          <w:szCs w:val="28"/>
          <w:lang w:val="en-US" w:eastAsia="zh-CN"/>
        </w:rPr>
        <w:t>树立正确的职业理想，具有良好的人际沟通能力、团队合作精神和客户服务意识。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2</w:t>
      </w: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具备诚实守信的道德修养，具有良好的竞争意识，有较强的事业心、责任感。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3</w:t>
      </w: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具备一定的新知识学习能力、自主创新能力和自省、自控、抗挫等社会能力。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4</w:t>
      </w: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掌握常用办公设备(打印机、扫描仪等)及办公软件的使用方法，具备办公自动化的能力。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5</w:t>
      </w: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掌握计算机硬件的组成、工作原理、性能指标、安装方法等知识，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6</w:t>
      </w: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具备DIY计算机的能力。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7</w:t>
      </w: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掌握计算机常见故障及产生原因的知识，具备计算机软、硬件故障分析、检测、排除等维修能力。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8</w:t>
      </w: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掌握网络布线、网络设备安装调试、网络操作系统的使用等知识，具备计算机网络组建、管理及常用网络故障的排除能力。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9</w:t>
      </w: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掌握图像处理软件中选区、图层、路径、通道、蒙版、滤镜等知识，具备图像编辑处理、艺术构思及鉴赏能力。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10</w:t>
      </w: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掌握动漫制作软件中建模、材质、灯光、渲染、动画、特效等知识，具备制作二维、三维作品及影视后期处理的能力。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cs="Times New Roman"/>
          <w:bCs/>
          <w:snapToGrid/>
          <w:kern w:val="0"/>
          <w:sz w:val="28"/>
          <w:szCs w:val="28"/>
          <w:lang w:eastAsia="zh-CN"/>
        </w:rPr>
        <w:t>（1</w:t>
      </w:r>
      <w:r>
        <w:rPr>
          <w:rFonts w:hint="eastAsia" w:ascii="仿宋" w:hAnsi="仿宋" w:eastAsia="仿宋" w:cs="Times New Roman"/>
          <w:bCs/>
          <w:snapToGrid/>
          <w:kern w:val="0"/>
          <w:sz w:val="28"/>
          <w:szCs w:val="28"/>
          <w:lang w:val="en-US" w:eastAsia="zh-CN"/>
        </w:rPr>
        <w:t>1</w:t>
      </w: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具有信息技术领域的营销方法与技巧。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Cs/>
          <w:snapToGrid/>
          <w:kern w:val="0"/>
          <w:sz w:val="28"/>
          <w:szCs w:val="28"/>
          <w:lang w:val="en-US" w:eastAsia="zh-CN"/>
        </w:rPr>
      </w:pPr>
      <w:r>
        <w:rPr>
          <w:rFonts w:hint="eastAsia" w:ascii="仿宋" w:hAnsi="仿宋" w:eastAsia="仿宋" w:cs="Times New Roman"/>
          <w:bCs/>
          <w:snapToGrid/>
          <w:kern w:val="0"/>
          <w:sz w:val="28"/>
          <w:szCs w:val="28"/>
          <w:lang w:eastAsia="zh-CN"/>
        </w:rPr>
        <w:t>（1</w:t>
      </w:r>
      <w:r>
        <w:rPr>
          <w:rFonts w:hint="eastAsia" w:ascii="仿宋" w:hAnsi="仿宋" w:eastAsia="仿宋" w:cs="Times New Roman"/>
          <w:bCs/>
          <w:snapToGrid/>
          <w:kern w:val="0"/>
          <w:sz w:val="28"/>
          <w:szCs w:val="28"/>
          <w:lang w:val="en-US" w:eastAsia="zh-CN"/>
        </w:rPr>
        <w:t>2</w:t>
      </w: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了解操作系统安全、设备安全、协议分析、web安全、PHP安全、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Times New Roman" w:hAnsi="Times New Roman" w:eastAsia="方正仿宋_GB2312"/>
          <w:sz w:val="32"/>
          <w:szCs w:val="32"/>
        </w:rPr>
      </w:pPr>
      <w:r>
        <w:rPr>
          <w:rFonts w:hint="eastAsia" w:ascii="仿宋" w:hAnsi="仿宋" w:eastAsia="仿宋" w:cs="Times New Roman"/>
          <w:bCs/>
          <w:snapToGrid/>
          <w:kern w:val="0"/>
          <w:sz w:val="28"/>
          <w:szCs w:val="28"/>
          <w:lang w:eastAsia="zh-CN"/>
        </w:rPr>
        <w:t>（1</w:t>
      </w:r>
      <w:r>
        <w:rPr>
          <w:rFonts w:hint="eastAsia" w:ascii="仿宋" w:hAnsi="仿宋" w:eastAsia="仿宋" w:cs="Times New Roman"/>
          <w:bCs/>
          <w:snapToGrid/>
          <w:kern w:val="0"/>
          <w:sz w:val="28"/>
          <w:szCs w:val="28"/>
          <w:lang w:val="en-US" w:eastAsia="zh-CN"/>
        </w:rPr>
        <w:t>3</w:t>
      </w:r>
      <w:r>
        <w:rPr>
          <w:rFonts w:hint="eastAsia" w:ascii="仿宋" w:hAnsi="仿宋" w:eastAsia="仿宋" w:cs="Times New Roman"/>
          <w:bCs/>
          <w:snapToGrid/>
          <w:kern w:val="0"/>
          <w:sz w:val="28"/>
          <w:szCs w:val="28"/>
          <w:lang w:eastAsia="zh-CN"/>
        </w:rPr>
        <w:t>）</w:t>
      </w:r>
      <w:r>
        <w:rPr>
          <w:rFonts w:hint="eastAsia" w:ascii="仿宋" w:hAnsi="仿宋" w:eastAsia="仿宋" w:cs="Times New Roman"/>
          <w:bCs/>
          <w:snapToGrid/>
          <w:kern w:val="0"/>
          <w:sz w:val="28"/>
          <w:szCs w:val="28"/>
          <w:lang w:val="en-US" w:eastAsia="zh-CN"/>
        </w:rPr>
        <w:t>渗透测试工具使用、数据库安全配置等专业知识</w:t>
      </w:r>
    </w:p>
    <w:p>
      <w:pPr>
        <w:pStyle w:val="3"/>
        <w:ind w:firstLine="640"/>
      </w:pPr>
      <w:bookmarkStart w:id="13" w:name="_Toc30991"/>
      <w:r>
        <w:t>六、课程设置及要求</w:t>
      </w:r>
      <w:bookmarkEnd w:id="13"/>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主要包括公共基础课程和专业（技能）课程。</w:t>
      </w:r>
    </w:p>
    <w:p>
      <w:pPr>
        <w:pStyle w:val="4"/>
        <w:ind w:firstLine="643"/>
      </w:pPr>
      <w:bookmarkStart w:id="14" w:name="_Toc2210"/>
      <w:r>
        <w:rPr>
          <w:rFonts w:hint="eastAsia"/>
        </w:rPr>
        <w:t>（一）公共基础课程</w:t>
      </w:r>
      <w:bookmarkEnd w:id="14"/>
    </w:p>
    <w:tbl>
      <w:tblPr>
        <w:tblStyle w:val="12"/>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748"/>
        <w:gridCol w:w="537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课程名称</w:t>
            </w:r>
          </w:p>
        </w:tc>
        <w:tc>
          <w:tcPr>
            <w:tcW w:w="5370" w:type="dxa"/>
            <w:tcBorders>
              <w:top w:val="single" w:color="auto" w:sz="4" w:space="0"/>
              <w:left w:val="single" w:color="auto" w:sz="4" w:space="0"/>
              <w:bottom w:val="single" w:color="auto" w:sz="4" w:space="0"/>
              <w:right w:val="single" w:color="auto" w:sz="4" w:space="0"/>
            </w:tcBorders>
            <w:vAlign w:val="center"/>
          </w:tcPr>
          <w:p>
            <w:pPr>
              <w:ind w:left="27"/>
              <w:jc w:val="center"/>
              <w:rPr>
                <w:rFonts w:ascii="仿宋" w:hAnsi="仿宋" w:eastAsia="仿宋" w:cs="宋体"/>
                <w:b/>
                <w:bCs/>
                <w:kern w:val="0"/>
                <w:sz w:val="24"/>
                <w:szCs w:val="24"/>
              </w:rPr>
            </w:pPr>
            <w:r>
              <w:rPr>
                <w:rFonts w:hint="eastAsia" w:ascii="仿宋" w:hAnsi="仿宋" w:eastAsia="仿宋" w:cs="宋体"/>
                <w:b/>
                <w:bCs/>
                <w:kern w:val="0"/>
                <w:sz w:val="24"/>
                <w:szCs w:val="24"/>
              </w:rPr>
              <w:t>主要教学内容和要求</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参考</w:t>
            </w:r>
          </w:p>
          <w:p>
            <w:pPr>
              <w:jc w:val="center"/>
              <w:rPr>
                <w:rFonts w:ascii="仿宋" w:hAnsi="仿宋" w:eastAsia="仿宋" w:cs="宋体"/>
                <w:b/>
                <w:bCs/>
                <w:kern w:val="0"/>
                <w:sz w:val="24"/>
                <w:szCs w:val="24"/>
              </w:rPr>
            </w:pPr>
            <w:r>
              <w:rPr>
                <w:rFonts w:ascii="仿宋" w:hAnsi="仿宋" w:eastAsia="仿宋" w:cs="宋体"/>
                <w:b/>
                <w:bCs/>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心理健康与职业生涯</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依据《中等职业学校思想政治课程标准》开设并设，并与专业实际和行业发展密切结合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2</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职业道德与法治</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3</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中国特色社会主义</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4</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哲学与人生</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5</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语文</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依据《中等职业学校语文课程标准》开设，并注重在职业模块的教学内容中体现专业特色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228</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6</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数学</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依据《中等职业学校数学课程标准》开设，并注重在职业模块的教学内容中体现专业特色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7</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英语</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依据《中等职业学校英语课程标准》开设，并注重在职业模块的教学内容中体现专业特色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8</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历史</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依据《中等职业学校中国历史课程标准》开设，并与专业实际和行业发展密切结合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9</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劳动</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依据《大中小学劳动教育指导纲要（试行）》开设，并注重在职业模块的教学内容中体现专业特色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10</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体育</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依据《中等职业学校体育与健康教学指导纲要》开设，并与专业实际和行业发展密切结合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11</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艺术</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依据《中等职业学校公共艺术课程标准》开设，并与专业实际和行业发展密切结合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12</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红色文化</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依据江西省教育厅做好《红色文化》教育的通知开设，并与专业实际和行业发展密切结合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13</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岗前培训</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为切实做好学生就业前准备开设，并与专业实际和行业发展密切结合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14</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信息技术</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依据《中等职业学校信息技术课程标准》开设，并与专业实际和行业发展密切结合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96</w:t>
            </w:r>
          </w:p>
        </w:tc>
      </w:tr>
    </w:tbl>
    <w:p>
      <w:pPr>
        <w:pStyle w:val="4"/>
        <w:numPr>
          <w:ilvl w:val="0"/>
          <w:numId w:val="1"/>
        </w:numPr>
        <w:ind w:left="0" w:leftChars="0" w:firstLine="643" w:firstLineChars="200"/>
        <w:rPr>
          <w:rFonts w:hint="eastAsia"/>
        </w:rPr>
      </w:pPr>
      <w:bookmarkStart w:id="15" w:name="_Toc11556"/>
      <w:r>
        <w:rPr>
          <w:rFonts w:hint="eastAsia"/>
        </w:rPr>
        <w:t>专业（技能）课程</w:t>
      </w:r>
      <w:bookmarkEnd w:id="15"/>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70"/>
        <w:gridCol w:w="5378"/>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6" w:type="dxa"/>
            <w:vAlign w:val="center"/>
          </w:tcPr>
          <w:p>
            <w:pPr>
              <w:pStyle w:val="20"/>
              <w:ind w:firstLine="0" w:firstLineChars="0"/>
              <w:jc w:val="center"/>
              <w:rPr>
                <w:rFonts w:ascii="仿宋" w:hAnsi="仿宋" w:eastAsia="仿宋"/>
                <w:b/>
                <w:bCs/>
                <w:color w:val="auto"/>
                <w:kern w:val="0"/>
                <w:sz w:val="24"/>
                <w:szCs w:val="24"/>
              </w:rPr>
            </w:pPr>
            <w:r>
              <w:rPr>
                <w:rFonts w:hint="eastAsia" w:ascii="仿宋" w:hAnsi="仿宋" w:eastAsia="仿宋"/>
                <w:b/>
                <w:bCs/>
                <w:color w:val="auto"/>
                <w:kern w:val="0"/>
                <w:sz w:val="24"/>
                <w:szCs w:val="24"/>
              </w:rPr>
              <w:t>序号</w:t>
            </w:r>
          </w:p>
        </w:tc>
        <w:tc>
          <w:tcPr>
            <w:tcW w:w="1770" w:type="dxa"/>
            <w:vAlign w:val="center"/>
          </w:tcPr>
          <w:p>
            <w:pPr>
              <w:pStyle w:val="20"/>
              <w:ind w:left="57" w:firstLine="0" w:firstLineChars="0"/>
              <w:jc w:val="center"/>
              <w:rPr>
                <w:rFonts w:ascii="仿宋" w:hAnsi="仿宋" w:eastAsia="仿宋"/>
                <w:b/>
                <w:bCs/>
                <w:color w:val="auto"/>
                <w:kern w:val="0"/>
                <w:sz w:val="24"/>
                <w:szCs w:val="24"/>
              </w:rPr>
            </w:pPr>
            <w:r>
              <w:rPr>
                <w:rFonts w:hint="eastAsia" w:ascii="仿宋" w:hAnsi="仿宋" w:eastAsia="仿宋"/>
                <w:b/>
                <w:bCs/>
                <w:color w:val="auto"/>
                <w:kern w:val="0"/>
                <w:sz w:val="24"/>
                <w:szCs w:val="24"/>
              </w:rPr>
              <w:t>课程名称</w:t>
            </w:r>
          </w:p>
        </w:tc>
        <w:tc>
          <w:tcPr>
            <w:tcW w:w="5378" w:type="dxa"/>
            <w:vAlign w:val="center"/>
          </w:tcPr>
          <w:p>
            <w:pPr>
              <w:pStyle w:val="20"/>
              <w:ind w:left="69" w:firstLine="0" w:firstLineChars="0"/>
              <w:jc w:val="both"/>
              <w:rPr>
                <w:rFonts w:ascii="仿宋" w:hAnsi="仿宋" w:eastAsia="仿宋"/>
                <w:b/>
                <w:bCs/>
                <w:color w:val="auto"/>
                <w:kern w:val="0"/>
                <w:sz w:val="24"/>
                <w:szCs w:val="24"/>
              </w:rPr>
            </w:pPr>
            <w:r>
              <w:rPr>
                <w:rFonts w:hint="eastAsia" w:ascii="仿宋" w:hAnsi="仿宋" w:eastAsia="仿宋"/>
                <w:b/>
                <w:bCs/>
                <w:color w:val="auto"/>
                <w:kern w:val="0"/>
                <w:sz w:val="24"/>
                <w:szCs w:val="24"/>
              </w:rPr>
              <w:t>主要内容和教学要求</w:t>
            </w:r>
          </w:p>
        </w:tc>
        <w:tc>
          <w:tcPr>
            <w:tcW w:w="832" w:type="dxa"/>
            <w:vAlign w:val="center"/>
          </w:tcPr>
          <w:p>
            <w:pPr>
              <w:jc w:val="center"/>
              <w:rPr>
                <w:rFonts w:ascii="仿宋" w:hAnsi="仿宋" w:eastAsia="仿宋"/>
                <w:b/>
                <w:bCs/>
                <w:color w:val="auto"/>
                <w:kern w:val="0"/>
                <w:sz w:val="24"/>
                <w:szCs w:val="24"/>
              </w:rPr>
            </w:pPr>
            <w:r>
              <w:rPr>
                <w:rFonts w:hint="eastAsia" w:ascii="仿宋" w:hAnsi="仿宋" w:eastAsia="仿宋"/>
                <w:b/>
                <w:bCs/>
                <w:color w:val="auto"/>
                <w:kern w:val="0"/>
                <w:sz w:val="24"/>
                <w:szCs w:val="24"/>
              </w:rPr>
              <w:t>参考</w:t>
            </w:r>
          </w:p>
          <w:p>
            <w:pPr>
              <w:jc w:val="center"/>
              <w:rPr>
                <w:rFonts w:ascii="仿宋" w:hAnsi="仿宋" w:eastAsia="仿宋"/>
                <w:b/>
                <w:bCs/>
                <w:color w:val="auto"/>
                <w:kern w:val="0"/>
                <w:sz w:val="24"/>
                <w:szCs w:val="24"/>
              </w:rPr>
            </w:pPr>
            <w:r>
              <w:rPr>
                <w:rFonts w:hint="eastAsia" w:ascii="仿宋" w:hAnsi="仿宋" w:eastAsia="仿宋"/>
                <w:b/>
                <w:bCs/>
                <w:color w:val="auto"/>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86"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1</w:t>
            </w:r>
          </w:p>
        </w:tc>
        <w:tc>
          <w:tcPr>
            <w:tcW w:w="1770"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OFFICE2010</w:t>
            </w:r>
          </w:p>
        </w:tc>
        <w:tc>
          <w:tcPr>
            <w:tcW w:w="5378" w:type="dxa"/>
            <w:vAlign w:val="center"/>
          </w:tcPr>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Office2010的新功能、在新界面中导航的方</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法、Office文档的共性操作以及对Office界面环境的个性化定制。Word的使用方法和操作技巧，Excel处理与分析数据的方法，使用PowerPoint设计与制作幻灯片的方法。制作各类现实中常用的文档、表单等。</w:t>
            </w:r>
          </w:p>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教学要求：在教学中要注意突出重点、讲清难</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点，充分运用直观教学手段，现场示范教学，加强事例分析练习，将理论与实践紧密结合，使学生能在生动直观的讲授中掌握技能，在练习中巩固所学的操作技能，将基础知识、专业知识和操作技能有</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机结合起来。</w:t>
            </w:r>
          </w:p>
        </w:tc>
        <w:tc>
          <w:tcPr>
            <w:tcW w:w="832" w:type="dxa"/>
            <w:vAlign w:val="center"/>
          </w:tcPr>
          <w:p>
            <w:pPr>
              <w:spacing w:line="440" w:lineRule="exact"/>
              <w:jc w:val="center"/>
              <w:rPr>
                <w:rFonts w:hint="default" w:ascii="仿宋" w:hAnsi="仿宋" w:eastAsia="仿宋" w:cstheme="minorBidi"/>
                <w:color w:val="auto"/>
                <w:sz w:val="24"/>
                <w:szCs w:val="24"/>
                <w:lang w:val="en-US" w:eastAsia="zh-CN"/>
              </w:rPr>
            </w:pPr>
            <w:r>
              <w:rPr>
                <w:rFonts w:hint="eastAsia" w:ascii="仿宋" w:hAnsi="仿宋" w:eastAsia="仿宋" w:cstheme="minorBidi"/>
                <w:color w:val="auto"/>
                <w:sz w:val="24"/>
                <w:szCs w:val="24"/>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86"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2</w:t>
            </w:r>
          </w:p>
        </w:tc>
        <w:tc>
          <w:tcPr>
            <w:tcW w:w="1770"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PHOTOSHOP图</w:t>
            </w:r>
          </w:p>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像处理</w:t>
            </w:r>
          </w:p>
        </w:tc>
        <w:tc>
          <w:tcPr>
            <w:tcW w:w="5378" w:type="dxa"/>
            <w:vAlign w:val="center"/>
          </w:tcPr>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图像处理的流程，广告的设计与制作方法，建</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筑效果图的设计与制作方法，赏析优秀的广告和处理照片，流图像处理软件的使用方法。</w:t>
            </w:r>
          </w:p>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教学要求：在教学环节上，将课堂理论教学、</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企业现场教学、实训基地实际操作、学生科技创新活动、设计大赛、技术服务全部贯穿于教学之中，构成一个校企合作、产学研结合的现代教学链，形</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成培养学生创新性和应用性的课程教学体系。</w:t>
            </w:r>
          </w:p>
        </w:tc>
        <w:tc>
          <w:tcPr>
            <w:tcW w:w="832" w:type="dxa"/>
            <w:vAlign w:val="center"/>
          </w:tcPr>
          <w:p>
            <w:pPr>
              <w:spacing w:line="440" w:lineRule="exact"/>
              <w:jc w:val="center"/>
              <w:rPr>
                <w:rFonts w:hint="default" w:ascii="仿宋" w:hAnsi="仿宋" w:eastAsia="仿宋" w:cstheme="minorBidi"/>
                <w:color w:val="auto"/>
                <w:sz w:val="24"/>
                <w:szCs w:val="24"/>
                <w:lang w:val="en-US" w:eastAsia="zh-CN"/>
              </w:rPr>
            </w:pPr>
            <w:r>
              <w:rPr>
                <w:rFonts w:hint="eastAsia" w:ascii="仿宋" w:hAnsi="仿宋" w:eastAsia="仿宋" w:cstheme="minorBidi"/>
                <w:color w:val="auto"/>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86"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3</w:t>
            </w:r>
          </w:p>
        </w:tc>
        <w:tc>
          <w:tcPr>
            <w:tcW w:w="1770"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FLASH动画制</w:t>
            </w:r>
          </w:p>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作</w:t>
            </w:r>
          </w:p>
        </w:tc>
        <w:tc>
          <w:tcPr>
            <w:tcW w:w="5378" w:type="dxa"/>
            <w:vAlign w:val="center"/>
          </w:tcPr>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FlashCS6的工作界面、启动、建新动画文档、保存文档、工具面板、属性面板以及各种控制面板的布局方式和使用。</w:t>
            </w:r>
          </w:p>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教学要求：本课程在教学实施过程中，授课教师需要在用心分析课程目标和学生学情的基础上，选择合适的项目(如学生比较熟悉容易上手、项目有代表性并能有效训练学生的能力等)作为载体，</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借助充分的媒介(帮助学生从多个方面更加全面地</w:t>
            </w:r>
          </w:p>
        </w:tc>
        <w:tc>
          <w:tcPr>
            <w:tcW w:w="832" w:type="dxa"/>
            <w:vAlign w:val="center"/>
          </w:tcPr>
          <w:p>
            <w:pPr>
              <w:spacing w:line="440" w:lineRule="exact"/>
              <w:jc w:val="center"/>
              <w:rPr>
                <w:rFonts w:hint="default" w:ascii="仿宋" w:hAnsi="仿宋" w:eastAsia="仿宋" w:cstheme="minorBidi"/>
                <w:color w:val="auto"/>
                <w:sz w:val="24"/>
                <w:szCs w:val="24"/>
                <w:lang w:val="en-US" w:eastAsia="zh-CN"/>
              </w:rPr>
            </w:pPr>
            <w:r>
              <w:rPr>
                <w:rFonts w:hint="eastAsia" w:ascii="仿宋" w:hAnsi="仿宋" w:eastAsia="仿宋" w:cstheme="minorBidi"/>
                <w:color w:val="auto"/>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4</w:t>
            </w:r>
          </w:p>
        </w:tc>
        <w:tc>
          <w:tcPr>
            <w:tcW w:w="1770"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网页制作与应</w:t>
            </w:r>
          </w:p>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用</w:t>
            </w:r>
          </w:p>
        </w:tc>
        <w:tc>
          <w:tcPr>
            <w:tcW w:w="5378" w:type="dxa"/>
            <w:vAlign w:val="center"/>
          </w:tcPr>
          <w:p>
            <w:pPr>
              <w:spacing w:line="440" w:lineRule="exact"/>
              <w:ind w:firstLine="480" w:firstLineChars="200"/>
              <w:jc w:val="left"/>
              <w:rPr>
                <w:rFonts w:hint="eastAsia" w:ascii="仿宋" w:hAnsi="仿宋" w:eastAsia="仿宋" w:cstheme="minorBidi"/>
                <w:color w:val="auto"/>
                <w:sz w:val="24"/>
                <w:szCs w:val="24"/>
                <w:u w:val="none"/>
              </w:rPr>
            </w:pPr>
            <w:r>
              <w:rPr>
                <w:rFonts w:hint="eastAsia" w:ascii="仿宋" w:hAnsi="仿宋" w:eastAsia="仿宋" w:cstheme="minorBidi"/>
                <w:color w:val="auto"/>
                <w:sz w:val="24"/>
                <w:szCs w:val="24"/>
              </w:rPr>
              <w:t>网页制作软件及HTML语言掌握运用</w:t>
            </w:r>
            <w:r>
              <w:rPr>
                <w:rFonts w:hint="eastAsia" w:ascii="仿宋" w:hAnsi="仿宋" w:eastAsia="仿宋" w:cstheme="minorBidi"/>
                <w:color w:val="auto"/>
                <w:sz w:val="24"/>
                <w:szCs w:val="24"/>
                <w:u w:val="none"/>
                <w:lang w:val="en-US" w:eastAsia="zh-CN"/>
              </w:rPr>
              <w:t>r</w:t>
            </w:r>
            <w:r>
              <w:rPr>
                <w:rFonts w:hint="eastAsia" w:ascii="仿宋" w:hAnsi="仿宋" w:eastAsia="仿宋" w:cstheme="minorBidi"/>
                <w:color w:val="auto"/>
                <w:sz w:val="24"/>
                <w:szCs w:val="24"/>
                <w:u w:val="none"/>
              </w:rPr>
              <w:t>eamweaver(以下简称DW)网页制作软件制作网页的方法，通过运用Photoshop图像处理软件和Flash动画制作软件。</w:t>
            </w:r>
          </w:p>
          <w:p>
            <w:pPr>
              <w:spacing w:line="440" w:lineRule="exact"/>
              <w:ind w:firstLine="480" w:firstLineChars="200"/>
              <w:jc w:val="left"/>
              <w:rPr>
                <w:rFonts w:hint="eastAsia" w:ascii="仿宋" w:hAnsi="仿宋" w:eastAsia="仿宋" w:cstheme="minorBidi"/>
                <w:color w:val="auto"/>
                <w:sz w:val="24"/>
                <w:szCs w:val="24"/>
              </w:rPr>
            </w:pPr>
            <w:r>
              <w:rPr>
                <w:rFonts w:hint="eastAsia" w:ascii="仿宋" w:hAnsi="仿宋" w:eastAsia="仿宋" w:cstheme="minorBidi"/>
                <w:color w:val="auto"/>
                <w:sz w:val="24"/>
                <w:szCs w:val="24"/>
              </w:rPr>
              <w:t>教学要求：组织课程教学相关教师在深入岗位</w:t>
            </w:r>
          </w:p>
          <w:p>
            <w:pPr>
              <w:spacing w:line="440" w:lineRule="exact"/>
              <w:jc w:val="left"/>
              <w:rPr>
                <w:rFonts w:hint="eastAsia" w:ascii="仿宋" w:hAnsi="仿宋" w:eastAsia="仿宋" w:cstheme="minorBidi"/>
                <w:color w:val="auto"/>
                <w:sz w:val="24"/>
                <w:szCs w:val="24"/>
              </w:rPr>
            </w:pPr>
            <w:r>
              <w:rPr>
                <w:rFonts w:hint="eastAsia" w:ascii="仿宋" w:hAnsi="仿宋" w:eastAsia="仿宋" w:cstheme="minorBidi"/>
                <w:color w:val="auto"/>
                <w:sz w:val="24"/>
                <w:szCs w:val="24"/>
              </w:rPr>
              <w:t>调研和教学过程总结的基础上开发课程资源，包括</w:t>
            </w:r>
          </w:p>
          <w:p>
            <w:pPr>
              <w:spacing w:line="440" w:lineRule="exact"/>
              <w:jc w:val="left"/>
              <w:rPr>
                <w:rFonts w:hint="eastAsia" w:ascii="仿宋" w:hAnsi="仿宋" w:eastAsia="仿宋" w:cstheme="minorBidi"/>
                <w:color w:val="auto"/>
                <w:sz w:val="24"/>
                <w:szCs w:val="24"/>
              </w:rPr>
            </w:pPr>
            <w:r>
              <w:rPr>
                <w:rFonts w:hint="eastAsia" w:ascii="仿宋" w:hAnsi="仿宋" w:eastAsia="仿宋" w:cstheme="minorBidi"/>
                <w:color w:val="auto"/>
                <w:sz w:val="24"/>
                <w:szCs w:val="24"/>
              </w:rPr>
              <w:t>电子教案、课件、试题习题集、教学微课视频。</w:t>
            </w:r>
          </w:p>
        </w:tc>
        <w:tc>
          <w:tcPr>
            <w:tcW w:w="832" w:type="dxa"/>
            <w:vAlign w:val="center"/>
          </w:tcPr>
          <w:p>
            <w:pPr>
              <w:spacing w:line="440" w:lineRule="exact"/>
              <w:jc w:val="center"/>
              <w:rPr>
                <w:rFonts w:hint="default" w:ascii="仿宋" w:hAnsi="仿宋" w:eastAsia="仿宋" w:cstheme="minorBidi"/>
                <w:color w:val="auto"/>
                <w:sz w:val="24"/>
                <w:szCs w:val="24"/>
                <w:lang w:val="en-US" w:eastAsia="zh-CN"/>
              </w:rPr>
            </w:pPr>
            <w:r>
              <w:rPr>
                <w:rFonts w:hint="eastAsia" w:ascii="仿宋" w:hAnsi="仿宋" w:eastAsia="仿宋" w:cstheme="minorBidi"/>
                <w:color w:val="auto"/>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5</w:t>
            </w:r>
          </w:p>
        </w:tc>
        <w:tc>
          <w:tcPr>
            <w:tcW w:w="1770"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计算机组装与</w:t>
            </w:r>
          </w:p>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维护</w:t>
            </w:r>
          </w:p>
        </w:tc>
        <w:tc>
          <w:tcPr>
            <w:tcW w:w="5378" w:type="dxa"/>
            <w:vAlign w:val="center"/>
          </w:tcPr>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计算机组装与维护、局域网调试与维护、IT</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设备的采购、设备安装及维护、信息系统安全与维护、IT产品营销与技术服务。</w:t>
            </w:r>
          </w:p>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教学要求：课程以培养学生职业技能为目标，基于计算机组装与维护的工作过程，注重理论与实践的有机结合，采用课堂实践教学与课外拓展实践</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相结合的教学方法，融“教、学、练、思”于一体。</w:t>
            </w:r>
          </w:p>
        </w:tc>
        <w:tc>
          <w:tcPr>
            <w:tcW w:w="832" w:type="dxa"/>
            <w:vAlign w:val="center"/>
          </w:tcPr>
          <w:p>
            <w:pPr>
              <w:spacing w:line="440" w:lineRule="exact"/>
              <w:jc w:val="center"/>
              <w:rPr>
                <w:rFonts w:hint="default" w:ascii="仿宋" w:hAnsi="仿宋" w:eastAsia="仿宋" w:cstheme="minorBidi"/>
                <w:color w:val="auto"/>
                <w:sz w:val="24"/>
                <w:szCs w:val="24"/>
                <w:lang w:val="en-US" w:eastAsia="zh-CN"/>
              </w:rPr>
            </w:pPr>
            <w:r>
              <w:rPr>
                <w:rFonts w:hint="eastAsia" w:ascii="仿宋" w:hAnsi="仿宋" w:eastAsia="仿宋" w:cstheme="minorBidi"/>
                <w:color w:val="auto"/>
                <w:sz w:val="24"/>
                <w:szCs w:val="24"/>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6"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6</w:t>
            </w:r>
          </w:p>
        </w:tc>
        <w:tc>
          <w:tcPr>
            <w:tcW w:w="1770"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C语言程序设</w:t>
            </w:r>
          </w:p>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计</w:t>
            </w:r>
          </w:p>
        </w:tc>
        <w:tc>
          <w:tcPr>
            <w:tcW w:w="5378" w:type="dxa"/>
            <w:vAlign w:val="center"/>
          </w:tcPr>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掌握用C语言进行程序设计的基本框架，理解结构化程序设计思想；熟练应用C语言集成环境设计和调试C程序；能用C语言程序设计的方式分析和解决简单实际问题并测试程序；掌握计算机语言类课程的学习方法，无论以后在学习、工作中使用什么语言编程，都能灵活应用程序设计的思想和方法分析、解决问题。</w:t>
            </w:r>
          </w:p>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教学要求：根据专业课程目标和涵盖的工作任</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务要求，确定课程内容和要求，说明学生应获得的知识、技能与态度。导控教学模式与问题—探究教</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学模式相结合。</w:t>
            </w:r>
          </w:p>
        </w:tc>
        <w:tc>
          <w:tcPr>
            <w:tcW w:w="832" w:type="dxa"/>
            <w:vAlign w:val="center"/>
          </w:tcPr>
          <w:p>
            <w:pPr>
              <w:spacing w:line="440" w:lineRule="exact"/>
              <w:jc w:val="center"/>
              <w:rPr>
                <w:rFonts w:hint="default" w:ascii="仿宋" w:hAnsi="仿宋" w:eastAsia="仿宋" w:cstheme="minorBidi"/>
                <w:color w:val="auto"/>
                <w:sz w:val="24"/>
                <w:szCs w:val="24"/>
                <w:lang w:val="en-US" w:eastAsia="zh-CN"/>
              </w:rPr>
            </w:pPr>
            <w:r>
              <w:rPr>
                <w:rFonts w:hint="eastAsia" w:ascii="仿宋" w:hAnsi="仿宋" w:eastAsia="仿宋" w:cstheme="minorBidi"/>
                <w:color w:val="auto"/>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6"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7</w:t>
            </w:r>
          </w:p>
        </w:tc>
        <w:tc>
          <w:tcPr>
            <w:tcW w:w="1770"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计算机网络技</w:t>
            </w:r>
          </w:p>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术与应用</w:t>
            </w:r>
          </w:p>
        </w:tc>
        <w:tc>
          <w:tcPr>
            <w:tcW w:w="5378" w:type="dxa"/>
            <w:vAlign w:val="center"/>
          </w:tcPr>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计算机网络的一些基本术语、概念，网络的工</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作原理，体系结构、分层协议，网络互连，网络安全知识，常用网络设备进行简单的组网，常见网络故障进行排错。</w:t>
            </w:r>
          </w:p>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教学要求：课程理念应从学生、知识、社会三</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维维持适度张力入手，以学生的社会化自觉的职场需求为价值了取向，以职业素质与实践能力的动态发展为基本特征，以社会、政府、企业、学校、学生、教师等多重主体性为运行机制，以多样性、开放性、互动性为开发向度，最终实践高职教育成为</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营造终身教育中心的历史使命。</w:t>
            </w:r>
          </w:p>
        </w:tc>
        <w:tc>
          <w:tcPr>
            <w:tcW w:w="832" w:type="dxa"/>
            <w:vAlign w:val="center"/>
          </w:tcPr>
          <w:p>
            <w:pPr>
              <w:spacing w:line="440" w:lineRule="exact"/>
              <w:jc w:val="center"/>
              <w:rPr>
                <w:rFonts w:hint="default" w:ascii="仿宋" w:hAnsi="仿宋" w:eastAsia="仿宋" w:cstheme="minorBidi"/>
                <w:color w:val="auto"/>
                <w:sz w:val="24"/>
                <w:szCs w:val="24"/>
                <w:lang w:val="en-US" w:eastAsia="zh-CN"/>
              </w:rPr>
            </w:pPr>
            <w:r>
              <w:rPr>
                <w:rFonts w:hint="eastAsia" w:ascii="仿宋" w:hAnsi="仿宋" w:eastAsia="仿宋" w:cstheme="minorBidi"/>
                <w:color w:val="auto"/>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6"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8</w:t>
            </w:r>
          </w:p>
        </w:tc>
        <w:tc>
          <w:tcPr>
            <w:tcW w:w="1770"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网络安全运维</w:t>
            </w:r>
          </w:p>
        </w:tc>
        <w:tc>
          <w:tcPr>
            <w:tcW w:w="5378" w:type="dxa"/>
            <w:vAlign w:val="center"/>
          </w:tcPr>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网络安全运维主要学习网络信息安全专业基</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础知识课程，帮助学生构建对信息安全技术基础、计算机网络技术、操作系统安装与配置、网络设备配置与应用、网页制作的知识体系框架，奠定学生学习专业技能和培养职业能力的理论基础。</w:t>
            </w:r>
          </w:p>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主要学习操作系统安全、设备安全、协议分析、</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web安全、PHP安全、渗透测试工具使用、数据库安全配置等专业知识，帮助学生掌握网络信息安全相关岗位核心应用技能</w:t>
            </w:r>
          </w:p>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教学要求：本课程采用探索式教学模式,实施</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理论实践一体化、教学做一体化教学，充分体现工</w:t>
            </w:r>
          </w:p>
          <w:p>
            <w:pPr>
              <w:spacing w:line="440" w:lineRule="exact"/>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学结合的特点。</w:t>
            </w:r>
          </w:p>
        </w:tc>
        <w:tc>
          <w:tcPr>
            <w:tcW w:w="832" w:type="dxa"/>
            <w:vAlign w:val="center"/>
          </w:tcPr>
          <w:p>
            <w:pPr>
              <w:spacing w:line="440" w:lineRule="exact"/>
              <w:jc w:val="center"/>
              <w:rPr>
                <w:rFonts w:hint="default" w:ascii="仿宋" w:hAnsi="仿宋" w:eastAsia="仿宋" w:cstheme="minorBidi"/>
                <w:color w:val="auto"/>
                <w:sz w:val="24"/>
                <w:szCs w:val="24"/>
                <w:lang w:val="en-US" w:eastAsia="zh-CN"/>
              </w:rPr>
            </w:pPr>
            <w:r>
              <w:rPr>
                <w:rFonts w:hint="eastAsia" w:ascii="仿宋" w:hAnsi="仿宋" w:eastAsia="仿宋" w:cstheme="minorBidi"/>
                <w:color w:val="auto"/>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6" w:type="dxa"/>
            <w:vAlign w:val="center"/>
          </w:tcPr>
          <w:p>
            <w:pPr>
              <w:spacing w:line="440" w:lineRule="exact"/>
              <w:jc w:val="center"/>
              <w:rPr>
                <w:rFonts w:hint="eastAsia" w:ascii="仿宋" w:hAnsi="仿宋" w:eastAsia="仿宋" w:cstheme="minorBidi"/>
                <w:color w:val="auto"/>
                <w:sz w:val="24"/>
                <w:szCs w:val="24"/>
              </w:rPr>
            </w:pPr>
            <w:r>
              <w:rPr>
                <w:rFonts w:hint="eastAsia" w:ascii="仿宋" w:hAnsi="仿宋" w:eastAsia="仿宋" w:cstheme="minorBidi"/>
                <w:color w:val="auto"/>
                <w:sz w:val="24"/>
                <w:szCs w:val="24"/>
              </w:rPr>
              <w:t>9</w:t>
            </w:r>
          </w:p>
        </w:tc>
        <w:tc>
          <w:tcPr>
            <w:tcW w:w="1770" w:type="dxa"/>
            <w:vAlign w:val="center"/>
          </w:tcPr>
          <w:p>
            <w:pPr>
              <w:spacing w:line="440" w:lineRule="exact"/>
              <w:jc w:val="center"/>
              <w:rPr>
                <w:rFonts w:hint="default" w:ascii="仿宋" w:hAnsi="仿宋" w:eastAsia="仿宋" w:cstheme="minorBidi"/>
                <w:color w:val="auto"/>
                <w:sz w:val="24"/>
                <w:szCs w:val="24"/>
                <w:lang w:val="en-US" w:eastAsia="zh-CN"/>
              </w:rPr>
            </w:pPr>
            <w:r>
              <w:rPr>
                <w:rFonts w:hint="eastAsia" w:ascii="仿宋" w:hAnsi="仿宋" w:eastAsia="仿宋" w:cstheme="minorBidi"/>
                <w:color w:val="auto"/>
                <w:sz w:val="24"/>
                <w:szCs w:val="24"/>
                <w:lang w:val="en-US" w:eastAsia="zh-CN"/>
              </w:rPr>
              <w:t>计算机辅助设计</w:t>
            </w:r>
          </w:p>
        </w:tc>
        <w:tc>
          <w:tcPr>
            <w:tcW w:w="5378" w:type="dxa"/>
            <w:vAlign w:val="center"/>
          </w:tcPr>
          <w:p>
            <w:pPr>
              <w:spacing w:line="440" w:lineRule="exact"/>
              <w:ind w:firstLine="480" w:firstLineChars="200"/>
              <w:jc w:val="both"/>
              <w:rPr>
                <w:rFonts w:hint="eastAsia" w:ascii="仿宋" w:hAnsi="仿宋" w:eastAsia="仿宋" w:cstheme="minorBidi"/>
                <w:color w:val="auto"/>
                <w:sz w:val="24"/>
                <w:szCs w:val="24"/>
              </w:rPr>
            </w:pPr>
            <w:r>
              <w:rPr>
                <w:rFonts w:hint="eastAsia" w:ascii="仿宋" w:hAnsi="仿宋" w:eastAsia="仿宋" w:cstheme="minorBidi"/>
                <w:color w:val="auto"/>
                <w:sz w:val="24"/>
                <w:szCs w:val="24"/>
              </w:rPr>
              <w:t>利用计算机及其</w:t>
            </w:r>
            <w:r>
              <w:rPr>
                <w:rFonts w:hint="default" w:ascii="仿宋" w:hAnsi="仿宋" w:eastAsia="仿宋" w:cstheme="minorBidi"/>
                <w:color w:val="auto"/>
                <w:sz w:val="24"/>
                <w:szCs w:val="24"/>
              </w:rPr>
              <w:fldChar w:fldCharType="begin"/>
            </w:r>
            <w:r>
              <w:rPr>
                <w:rFonts w:hint="default" w:ascii="仿宋" w:hAnsi="仿宋" w:eastAsia="仿宋" w:cstheme="minorBidi"/>
                <w:color w:val="auto"/>
                <w:sz w:val="24"/>
                <w:szCs w:val="24"/>
              </w:rPr>
              <w:instrText xml:space="preserve"> HYPERLINK "https://baike.baidu.com/item/%E5%9B%BE%E5%BD%A2/773307?fromModule=lemma_inlink" \t "https://baike.baidu.com/item/%E8%AE%A1%E7%AE%97%E6%9C%BA%E8%BE%85%E5%8A%A9%E8%AE%BE%E8%AE%A1/_blank" </w:instrText>
            </w:r>
            <w:r>
              <w:rPr>
                <w:rFonts w:hint="default" w:ascii="仿宋" w:hAnsi="仿宋" w:eastAsia="仿宋" w:cstheme="minorBidi"/>
                <w:color w:val="auto"/>
                <w:sz w:val="24"/>
                <w:szCs w:val="24"/>
              </w:rPr>
              <w:fldChar w:fldCharType="separate"/>
            </w:r>
            <w:r>
              <w:rPr>
                <w:rFonts w:hint="default" w:ascii="仿宋" w:hAnsi="仿宋" w:eastAsia="仿宋" w:cstheme="minorBidi"/>
                <w:color w:val="auto"/>
                <w:sz w:val="24"/>
                <w:szCs w:val="24"/>
              </w:rPr>
              <w:t>图形</w:t>
            </w:r>
            <w:r>
              <w:rPr>
                <w:rFonts w:hint="default" w:ascii="仿宋" w:hAnsi="仿宋" w:eastAsia="仿宋" w:cstheme="minorBidi"/>
                <w:color w:val="auto"/>
                <w:sz w:val="24"/>
                <w:szCs w:val="24"/>
              </w:rPr>
              <w:fldChar w:fldCharType="end"/>
            </w:r>
            <w:r>
              <w:rPr>
                <w:rFonts w:hint="default" w:ascii="仿宋" w:hAnsi="仿宋" w:eastAsia="仿宋" w:cstheme="minorBidi"/>
                <w:color w:val="auto"/>
                <w:sz w:val="24"/>
                <w:szCs w:val="24"/>
              </w:rPr>
              <w:t>设备帮助设计人员进行设计工作。简称CAD。 在工程和</w:t>
            </w:r>
            <w:r>
              <w:rPr>
                <w:rFonts w:hint="default" w:ascii="仿宋" w:hAnsi="仿宋" w:eastAsia="仿宋" w:cstheme="minorBidi"/>
                <w:color w:val="auto"/>
                <w:sz w:val="24"/>
                <w:szCs w:val="24"/>
              </w:rPr>
              <w:fldChar w:fldCharType="begin"/>
            </w:r>
            <w:r>
              <w:rPr>
                <w:rFonts w:hint="default" w:ascii="仿宋" w:hAnsi="仿宋" w:eastAsia="仿宋" w:cstheme="minorBidi"/>
                <w:color w:val="auto"/>
                <w:sz w:val="24"/>
                <w:szCs w:val="24"/>
              </w:rPr>
              <w:instrText xml:space="preserve"> HYPERLINK "https://baike.baidu.com/item/%E4%BA%A7%E5%93%81%E8%AE%BE%E8%AE%A1/9533063?fromModule=lemma_inlink" \t "https://baike.baidu.com/item/%E8%AE%A1%E7%AE%97%E6%9C%BA%E8%BE%85%E5%8A%A9%E8%AE%BE%E8%AE%A1/_blank" </w:instrText>
            </w:r>
            <w:r>
              <w:rPr>
                <w:rFonts w:hint="default" w:ascii="仿宋" w:hAnsi="仿宋" w:eastAsia="仿宋" w:cstheme="minorBidi"/>
                <w:color w:val="auto"/>
                <w:sz w:val="24"/>
                <w:szCs w:val="24"/>
              </w:rPr>
              <w:fldChar w:fldCharType="separate"/>
            </w:r>
            <w:r>
              <w:rPr>
                <w:rFonts w:hint="default" w:ascii="仿宋" w:hAnsi="仿宋" w:eastAsia="仿宋" w:cstheme="minorBidi"/>
                <w:color w:val="auto"/>
                <w:sz w:val="24"/>
                <w:szCs w:val="24"/>
              </w:rPr>
              <w:t>产品设计</w:t>
            </w:r>
            <w:r>
              <w:rPr>
                <w:rFonts w:hint="default" w:ascii="仿宋" w:hAnsi="仿宋" w:eastAsia="仿宋" w:cstheme="minorBidi"/>
                <w:color w:val="auto"/>
                <w:sz w:val="24"/>
                <w:szCs w:val="24"/>
              </w:rPr>
              <w:fldChar w:fldCharType="end"/>
            </w:r>
            <w:r>
              <w:rPr>
                <w:rFonts w:hint="default" w:ascii="仿宋" w:hAnsi="仿宋" w:eastAsia="仿宋" w:cstheme="minorBidi"/>
                <w:color w:val="auto"/>
                <w:sz w:val="24"/>
                <w:szCs w:val="24"/>
              </w:rPr>
              <w:t>中，计算机可以帮助设计人员担负计算、信息存储和制图等项工作。在设计中通常要用计算机对不同方案进行大量的计算、分析和比较，以决定最优方案；各种设计信息，不论是数字的、文字的或图形的，都能存放在计算机的内存或外存里，并能快速地检索；设计人员通常用草图</w:t>
            </w:r>
            <w:r>
              <w:rPr>
                <w:rFonts w:hint="default" w:ascii="仿宋" w:hAnsi="仿宋" w:eastAsia="仿宋" w:cstheme="minorBidi"/>
                <w:color w:val="auto"/>
                <w:sz w:val="24"/>
                <w:szCs w:val="24"/>
              </w:rPr>
              <w:fldChar w:fldCharType="begin"/>
            </w:r>
            <w:r>
              <w:rPr>
                <w:rFonts w:hint="default" w:ascii="仿宋" w:hAnsi="仿宋" w:eastAsia="仿宋" w:cstheme="minorBidi"/>
                <w:color w:val="auto"/>
                <w:sz w:val="24"/>
                <w:szCs w:val="24"/>
              </w:rPr>
              <w:instrText xml:space="preserve"> HYPERLINK "https://baike.baidu.com/item/%E5%BC%80%E5%A7%8B%E8%AE%BE%E8%AE%A1?fromModule=lemma_inlink" \t "https://baike.baidu.com/item/%E8%AE%A1%E7%AE%97%E6%9C%BA%E8%BE%85%E5%8A%A9%E8%AE%BE%E8%AE%A1/_blank" </w:instrText>
            </w:r>
            <w:r>
              <w:rPr>
                <w:rFonts w:hint="default" w:ascii="仿宋" w:hAnsi="仿宋" w:eastAsia="仿宋" w:cstheme="minorBidi"/>
                <w:color w:val="auto"/>
                <w:sz w:val="24"/>
                <w:szCs w:val="24"/>
              </w:rPr>
              <w:fldChar w:fldCharType="separate"/>
            </w:r>
            <w:r>
              <w:rPr>
                <w:rFonts w:hint="default" w:ascii="仿宋" w:hAnsi="仿宋" w:eastAsia="仿宋" w:cstheme="minorBidi"/>
                <w:color w:val="auto"/>
                <w:sz w:val="24"/>
                <w:szCs w:val="24"/>
              </w:rPr>
              <w:t>开始设计</w:t>
            </w:r>
            <w:r>
              <w:rPr>
                <w:rFonts w:hint="default" w:ascii="仿宋" w:hAnsi="仿宋" w:eastAsia="仿宋" w:cstheme="minorBidi"/>
                <w:color w:val="auto"/>
                <w:sz w:val="24"/>
                <w:szCs w:val="24"/>
              </w:rPr>
              <w:fldChar w:fldCharType="end"/>
            </w:r>
            <w:r>
              <w:rPr>
                <w:rFonts w:hint="default" w:ascii="仿宋" w:hAnsi="仿宋" w:eastAsia="仿宋" w:cstheme="minorBidi"/>
                <w:color w:val="auto"/>
                <w:sz w:val="24"/>
                <w:szCs w:val="24"/>
              </w:rPr>
              <w:t>，将草图变为工作图的繁重工作可以交给计算机完成；利用计算机可以进行与图形的编辑、放大、缩小、平移和旋转等有关的</w:t>
            </w:r>
            <w:r>
              <w:rPr>
                <w:rFonts w:hint="default" w:ascii="仿宋" w:hAnsi="仿宋" w:eastAsia="仿宋" w:cstheme="minorBidi"/>
                <w:color w:val="auto"/>
                <w:sz w:val="24"/>
                <w:szCs w:val="24"/>
              </w:rPr>
              <w:fldChar w:fldCharType="begin"/>
            </w:r>
            <w:r>
              <w:rPr>
                <w:rFonts w:hint="default" w:ascii="仿宋" w:hAnsi="仿宋" w:eastAsia="仿宋" w:cstheme="minorBidi"/>
                <w:color w:val="auto"/>
                <w:sz w:val="24"/>
                <w:szCs w:val="24"/>
              </w:rPr>
              <w:instrText xml:space="preserve"> HYPERLINK "https://baike.baidu.com/item/%E5%9B%BE%E5%BD%A2%E6%95%B0%E6%8D%AE/5199438?fromModule=lemma_inlink" \t "https://baike.baidu.com/item/%E8%AE%A1%E7%AE%97%E6%9C%BA%E8%BE%85%E5%8A%A9%E8%AE%BE%E8%AE%A1/_blank" </w:instrText>
            </w:r>
            <w:r>
              <w:rPr>
                <w:rFonts w:hint="default" w:ascii="仿宋" w:hAnsi="仿宋" w:eastAsia="仿宋" w:cstheme="minorBidi"/>
                <w:color w:val="auto"/>
                <w:sz w:val="24"/>
                <w:szCs w:val="24"/>
              </w:rPr>
              <w:fldChar w:fldCharType="separate"/>
            </w:r>
            <w:r>
              <w:rPr>
                <w:rFonts w:hint="default" w:ascii="仿宋" w:hAnsi="仿宋" w:eastAsia="仿宋" w:cstheme="minorBidi"/>
                <w:color w:val="auto"/>
                <w:sz w:val="24"/>
                <w:szCs w:val="24"/>
              </w:rPr>
              <w:t>图形数据</w:t>
            </w:r>
            <w:r>
              <w:rPr>
                <w:rFonts w:hint="default" w:ascii="仿宋" w:hAnsi="仿宋" w:eastAsia="仿宋" w:cstheme="minorBidi"/>
                <w:color w:val="auto"/>
                <w:sz w:val="24"/>
                <w:szCs w:val="24"/>
              </w:rPr>
              <w:fldChar w:fldCharType="end"/>
            </w:r>
            <w:r>
              <w:rPr>
                <w:rFonts w:hint="default" w:ascii="仿宋" w:hAnsi="仿宋" w:eastAsia="仿宋" w:cstheme="minorBidi"/>
                <w:color w:val="auto"/>
                <w:sz w:val="24"/>
                <w:szCs w:val="24"/>
              </w:rPr>
              <w:t>加工工作。</w:t>
            </w:r>
          </w:p>
        </w:tc>
        <w:tc>
          <w:tcPr>
            <w:tcW w:w="832" w:type="dxa"/>
            <w:vAlign w:val="center"/>
          </w:tcPr>
          <w:p>
            <w:pPr>
              <w:spacing w:line="440" w:lineRule="exact"/>
              <w:jc w:val="center"/>
              <w:rPr>
                <w:rFonts w:hint="default" w:ascii="仿宋" w:hAnsi="仿宋" w:eastAsia="仿宋" w:cstheme="minorBidi"/>
                <w:color w:val="auto"/>
                <w:sz w:val="24"/>
                <w:szCs w:val="24"/>
                <w:lang w:val="en-US" w:eastAsia="zh-CN"/>
              </w:rPr>
            </w:pPr>
            <w:r>
              <w:rPr>
                <w:rFonts w:hint="eastAsia" w:ascii="仿宋" w:hAnsi="仿宋" w:eastAsia="仿宋" w:cstheme="minorBidi"/>
                <w:color w:val="auto"/>
                <w:sz w:val="24"/>
                <w:szCs w:val="24"/>
                <w:lang w:val="en-US" w:eastAsia="zh-CN"/>
              </w:rPr>
              <w:t>160</w:t>
            </w:r>
          </w:p>
        </w:tc>
      </w:tr>
    </w:tbl>
    <w:p>
      <w:pPr>
        <w:numPr>
          <w:ilvl w:val="0"/>
          <w:numId w:val="0"/>
        </w:numPr>
        <w:ind w:leftChars="200"/>
      </w:pPr>
    </w:p>
    <w:p>
      <w:pPr>
        <w:pStyle w:val="3"/>
        <w:numPr>
          <w:ilvl w:val="0"/>
          <w:numId w:val="2"/>
        </w:numPr>
        <w:ind w:firstLine="640"/>
      </w:pPr>
      <w:bookmarkStart w:id="16" w:name="_Toc25178"/>
      <w:r>
        <w:rPr>
          <w:rFonts w:hint="eastAsia"/>
        </w:rPr>
        <w:t>教学进程总体安排</w:t>
      </w:r>
      <w:bookmarkEnd w:id="16"/>
    </w:p>
    <w:p>
      <w:pPr>
        <w:pStyle w:val="4"/>
        <w:ind w:firstLine="643"/>
      </w:pPr>
      <w:bookmarkStart w:id="17" w:name="_Toc17720"/>
      <w:r>
        <w:rPr>
          <w:rFonts w:hint="eastAsia"/>
        </w:rPr>
        <w:t>（一）基本要求</w:t>
      </w:r>
      <w:bookmarkEnd w:id="17"/>
    </w:p>
    <w:p>
      <w:pPr>
        <w:spacing w:line="360" w:lineRule="auto"/>
        <w:ind w:firstLine="640" w:firstLineChars="200"/>
        <w:rPr>
          <w:rFonts w:ascii="Times New Roman" w:hAnsi="Times New Roman" w:eastAsia="方正仿宋_GB2312"/>
          <w:sz w:val="32"/>
          <w:szCs w:val="32"/>
        </w:rPr>
      </w:pPr>
      <w:bookmarkStart w:id="18" w:name="_Toc5392"/>
      <w:r>
        <w:rPr>
          <w:rFonts w:ascii="Times New Roman" w:hAnsi="Times New Roman" w:eastAsia="方正仿宋_GB2312"/>
          <w:sz w:val="32"/>
          <w:szCs w:val="32"/>
        </w:rPr>
        <w:t>每学年为52周，其中教学时间40周（含复习考试和实训），累计假期12周，周学时一般为</w:t>
      </w:r>
      <w:r>
        <w:rPr>
          <w:rFonts w:hint="eastAsia" w:ascii="Times New Roman" w:hAnsi="Times New Roman" w:eastAsia="方正仿宋_GB2312"/>
          <w:sz w:val="32"/>
          <w:szCs w:val="32"/>
        </w:rPr>
        <w:t>30</w:t>
      </w:r>
      <w:r>
        <w:rPr>
          <w:rFonts w:ascii="Times New Roman" w:hAnsi="Times New Roman" w:eastAsia="方正仿宋_GB2312"/>
          <w:sz w:val="32"/>
          <w:szCs w:val="32"/>
        </w:rPr>
        <w:t>学时（按每天安排</w:t>
      </w:r>
      <w:r>
        <w:rPr>
          <w:rFonts w:hint="eastAsia" w:ascii="Times New Roman" w:hAnsi="Times New Roman" w:eastAsia="方正仿宋_GB2312"/>
          <w:sz w:val="32"/>
          <w:szCs w:val="32"/>
        </w:rPr>
        <w:t>6</w:t>
      </w:r>
      <w:r>
        <w:rPr>
          <w:rFonts w:ascii="Times New Roman" w:hAnsi="Times New Roman" w:eastAsia="方正仿宋_GB2312"/>
          <w:sz w:val="32"/>
          <w:szCs w:val="32"/>
        </w:rPr>
        <w:t>节课计），校外实习一般按每周30小时（1小时折合1学时）安排。</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实行学分制，以1</w:t>
      </w:r>
      <w:r>
        <w:rPr>
          <w:rFonts w:hint="eastAsia" w:ascii="Times New Roman" w:hAnsi="Times New Roman" w:eastAsia="方正仿宋_GB2312"/>
          <w:sz w:val="32"/>
          <w:szCs w:val="32"/>
        </w:rPr>
        <w:t>0</w:t>
      </w:r>
      <w:r>
        <w:rPr>
          <w:rFonts w:ascii="Times New Roman" w:hAnsi="Times New Roman" w:eastAsia="方正仿宋_GB2312"/>
          <w:sz w:val="32"/>
          <w:szCs w:val="32"/>
        </w:rPr>
        <w:t>学时为1学分，入学教育（军训）、校外实习、社会实践、毕业教育等活动，以1周为</w:t>
      </w:r>
      <w:r>
        <w:rPr>
          <w:rFonts w:hint="eastAsia" w:ascii="Times New Roman" w:hAnsi="Times New Roman" w:eastAsia="方正仿宋_GB2312"/>
          <w:sz w:val="32"/>
          <w:szCs w:val="32"/>
        </w:rPr>
        <w:t>3</w:t>
      </w:r>
      <w:r>
        <w:rPr>
          <w:rFonts w:ascii="Times New Roman" w:hAnsi="Times New Roman" w:eastAsia="方正仿宋_GB2312"/>
          <w:sz w:val="32"/>
          <w:szCs w:val="32"/>
        </w:rPr>
        <w:t>学分，三年制毕业总学分不得少于</w:t>
      </w:r>
      <w:r>
        <w:rPr>
          <w:rFonts w:hint="eastAsia" w:ascii="Times New Roman" w:hAnsi="Times New Roman" w:eastAsia="方正仿宋_GB2312"/>
          <w:sz w:val="32"/>
          <w:szCs w:val="32"/>
        </w:rPr>
        <w:t>216</w:t>
      </w:r>
      <w:r>
        <w:rPr>
          <w:rFonts w:ascii="Times New Roman" w:hAnsi="Times New Roman" w:eastAsia="方正仿宋_GB2312"/>
          <w:sz w:val="32"/>
          <w:szCs w:val="32"/>
        </w:rPr>
        <w:t>学分</w:t>
      </w:r>
      <w:r>
        <w:rPr>
          <w:rFonts w:hint="eastAsia" w:ascii="Times New Roman" w:hAnsi="Times New Roman" w:eastAsia="方正仿宋_GB2312"/>
          <w:sz w:val="32"/>
          <w:szCs w:val="32"/>
        </w:rPr>
        <w:t>。</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公共基础课程学时一般占总学时的三分之一，我校可根据本专业人才培养的实际需要，在规定的范围内适当调整，按实际情况调整课程开设顺序，保证学生修完本方案确定的公共基础课的必修内容和学时。</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专业技能课学时一般占总学时的三分之二，其中认知实习可安排在第一学年，毕业实习（</w:t>
      </w:r>
      <w:r>
        <w:rPr>
          <w:rFonts w:hint="eastAsia" w:ascii="Times New Roman" w:hAnsi="Times New Roman" w:eastAsia="方正仿宋_GB2312"/>
          <w:sz w:val="32"/>
          <w:szCs w:val="32"/>
        </w:rPr>
        <w:t>岗位实习</w:t>
      </w:r>
      <w:r>
        <w:rPr>
          <w:rFonts w:ascii="Times New Roman" w:hAnsi="Times New Roman" w:eastAsia="方正仿宋_GB2312"/>
          <w:sz w:val="32"/>
          <w:szCs w:val="32"/>
        </w:rPr>
        <w:t>）安排在最后一学期，原则上累计总学时约为半年。在确保学生实习总量的前提下，我校可根据实际需要，集中或分阶段安排实习时间。</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实践性教学学时原则上占总学时数50%以上。说明：此处的总学时仅为专业技能课，不包括公共基础课。</w:t>
      </w:r>
    </w:p>
    <w:p>
      <w:pPr>
        <w:pStyle w:val="2"/>
        <w:ind w:firstLine="480"/>
      </w:pPr>
    </w:p>
    <w:p>
      <w:pPr>
        <w:pStyle w:val="4"/>
        <w:numPr>
          <w:ilvl w:val="0"/>
          <w:numId w:val="3"/>
        </w:numPr>
        <w:ind w:firstLine="643"/>
        <w:rPr>
          <w:rFonts w:hint="eastAsia"/>
        </w:rPr>
      </w:pPr>
      <w:r>
        <w:rPr>
          <w:rFonts w:hint="eastAsia"/>
        </w:rPr>
        <w:t>学时比例表</w:t>
      </w:r>
      <w:bookmarkEnd w:id="18"/>
    </w:p>
    <w:p>
      <w:pPr>
        <w:numPr>
          <w:ilvl w:val="0"/>
          <w:numId w:val="0"/>
        </w:num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563"/>
        <w:gridCol w:w="1448"/>
        <w:gridCol w:w="1520"/>
        <w:gridCol w:w="152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451" w:type="dxa"/>
            <w:vAlign w:val="center"/>
          </w:tcPr>
          <w:p>
            <w:pPr>
              <w:jc w:val="center"/>
              <w:rPr>
                <w:rFonts w:ascii="Times New Roman" w:hAnsi="Times New Roman"/>
              </w:rPr>
            </w:pPr>
            <w:r>
              <w:rPr>
                <w:rFonts w:ascii="Times New Roman" w:hAnsi="Times New Roman"/>
              </w:rPr>
              <w:t>课程类型</w:t>
            </w:r>
          </w:p>
        </w:tc>
        <w:tc>
          <w:tcPr>
            <w:tcW w:w="1563" w:type="dxa"/>
            <w:vAlign w:val="center"/>
          </w:tcPr>
          <w:p>
            <w:pPr>
              <w:jc w:val="center"/>
              <w:rPr>
                <w:rFonts w:ascii="Times New Roman" w:hAnsi="Times New Roman"/>
              </w:rPr>
            </w:pPr>
            <w:r>
              <w:rPr>
                <w:rFonts w:ascii="Times New Roman" w:hAnsi="Times New Roman"/>
              </w:rPr>
              <w:t>公共基础课</w:t>
            </w:r>
          </w:p>
        </w:tc>
        <w:tc>
          <w:tcPr>
            <w:tcW w:w="4488" w:type="dxa"/>
            <w:gridSpan w:val="3"/>
            <w:vAlign w:val="center"/>
          </w:tcPr>
          <w:p>
            <w:pPr>
              <w:jc w:val="center"/>
              <w:rPr>
                <w:rFonts w:ascii="Times New Roman" w:hAnsi="Times New Roman"/>
              </w:rPr>
            </w:pPr>
            <w:r>
              <w:rPr>
                <w:rFonts w:ascii="Times New Roman" w:hAnsi="Times New Roman"/>
              </w:rPr>
              <w:t>专业技能课</w:t>
            </w:r>
          </w:p>
        </w:tc>
        <w:tc>
          <w:tcPr>
            <w:tcW w:w="1446" w:type="dxa"/>
            <w:vAlign w:val="center"/>
          </w:tcPr>
          <w:p>
            <w:pPr>
              <w:jc w:val="center"/>
              <w:rPr>
                <w:rFonts w:ascii="Times New Roman" w:hAnsi="Times New Roman"/>
              </w:rPr>
            </w:pPr>
            <w:r>
              <w:rPr>
                <w:rFonts w:hint="eastAsia" w:ascii="Times New Roman" w:hAnsi="Times New Roma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Align w:val="center"/>
          </w:tcPr>
          <w:p>
            <w:pPr>
              <w:jc w:val="center"/>
              <w:rPr>
                <w:rFonts w:ascii="Times New Roman" w:hAnsi="Times New Roman"/>
              </w:rPr>
            </w:pPr>
            <w:r>
              <w:rPr>
                <w:rFonts w:ascii="Times New Roman" w:hAnsi="Times New Roman"/>
              </w:rPr>
              <w:t>课程</w:t>
            </w:r>
          </w:p>
        </w:tc>
        <w:tc>
          <w:tcPr>
            <w:tcW w:w="1563" w:type="dxa"/>
            <w:vAlign w:val="center"/>
          </w:tcPr>
          <w:p>
            <w:pPr>
              <w:jc w:val="center"/>
              <w:rPr>
                <w:rFonts w:ascii="Times New Roman" w:hAnsi="Times New Roman"/>
              </w:rPr>
            </w:pPr>
            <w:r>
              <w:rPr>
                <w:rFonts w:ascii="Times New Roman" w:hAnsi="Times New Roman"/>
              </w:rPr>
              <w:t>公共基础课</w:t>
            </w:r>
          </w:p>
        </w:tc>
        <w:tc>
          <w:tcPr>
            <w:tcW w:w="1448" w:type="dxa"/>
            <w:vAlign w:val="center"/>
          </w:tcPr>
          <w:p>
            <w:pPr>
              <w:jc w:val="center"/>
              <w:rPr>
                <w:rFonts w:ascii="Times New Roman" w:hAnsi="Times New Roman"/>
              </w:rPr>
            </w:pPr>
            <w:r>
              <w:rPr>
                <w:rFonts w:ascii="Times New Roman" w:hAnsi="Times New Roman"/>
              </w:rPr>
              <w:t>专业核心课</w:t>
            </w:r>
          </w:p>
        </w:tc>
        <w:tc>
          <w:tcPr>
            <w:tcW w:w="1520" w:type="dxa"/>
            <w:vAlign w:val="center"/>
          </w:tcPr>
          <w:p>
            <w:pPr>
              <w:jc w:val="center"/>
              <w:rPr>
                <w:rFonts w:ascii="Times New Roman" w:hAnsi="Times New Roman"/>
              </w:rPr>
            </w:pPr>
            <w:r>
              <w:rPr>
                <w:rFonts w:ascii="Times New Roman" w:hAnsi="Times New Roman"/>
              </w:rPr>
              <w:t>实践课（实训实习课）</w:t>
            </w:r>
          </w:p>
        </w:tc>
        <w:tc>
          <w:tcPr>
            <w:tcW w:w="1520" w:type="dxa"/>
            <w:vAlign w:val="center"/>
          </w:tcPr>
          <w:p>
            <w:pPr>
              <w:jc w:val="center"/>
              <w:rPr>
                <w:rFonts w:ascii="Times New Roman" w:hAnsi="Times New Roman"/>
              </w:rPr>
            </w:pPr>
            <w:r>
              <w:rPr>
                <w:rFonts w:ascii="Times New Roman" w:hAnsi="Times New Roman"/>
              </w:rPr>
              <w:t>专业（技能）方向课</w:t>
            </w:r>
          </w:p>
        </w:tc>
        <w:tc>
          <w:tcPr>
            <w:tcW w:w="1446" w:type="dxa"/>
            <w:vAlign w:val="center"/>
          </w:tcPr>
          <w:p>
            <w:pPr>
              <w:jc w:val="center"/>
              <w:rPr>
                <w:rFonts w:ascii="Times New Roman" w:hAnsi="Times New Roman"/>
              </w:rPr>
            </w:pPr>
            <w:r>
              <w:rPr>
                <w:rFonts w:hint="eastAsia" w:ascii="Times New Roman" w:hAnsi="Times New Roman"/>
              </w:rPr>
              <w:t>公共</w:t>
            </w:r>
            <w:r>
              <w:rPr>
                <w:rFonts w:ascii="Times New Roman" w:hAnsi="Times New Roma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51" w:type="dxa"/>
            <w:vAlign w:val="center"/>
          </w:tcPr>
          <w:p>
            <w:pPr>
              <w:jc w:val="center"/>
              <w:rPr>
                <w:rFonts w:ascii="Times New Roman" w:hAnsi="Times New Roman"/>
              </w:rPr>
            </w:pPr>
            <w:r>
              <w:rPr>
                <w:rFonts w:ascii="Times New Roman" w:hAnsi="Times New Roman"/>
              </w:rPr>
              <w:t>学时</w:t>
            </w:r>
          </w:p>
        </w:tc>
        <w:tc>
          <w:tcPr>
            <w:tcW w:w="1563" w:type="dxa"/>
            <w:vAlign w:val="center"/>
          </w:tcPr>
          <w:p>
            <w:pPr>
              <w:jc w:val="center"/>
              <w:rPr>
                <w:rFonts w:ascii="Times New Roman" w:hAnsi="Times New Roman"/>
              </w:rPr>
            </w:pPr>
            <w:r>
              <w:rPr>
                <w:rFonts w:ascii="Times New Roman" w:hAnsi="Times New Roman"/>
              </w:rPr>
              <w:t>1440</w:t>
            </w:r>
          </w:p>
        </w:tc>
        <w:tc>
          <w:tcPr>
            <w:tcW w:w="1448"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680</w:t>
            </w:r>
          </w:p>
        </w:tc>
        <w:tc>
          <w:tcPr>
            <w:tcW w:w="1520"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1470</w:t>
            </w:r>
          </w:p>
        </w:tc>
        <w:tc>
          <w:tcPr>
            <w:tcW w:w="1520"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880</w:t>
            </w:r>
          </w:p>
        </w:tc>
        <w:tc>
          <w:tcPr>
            <w:tcW w:w="1446"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51" w:type="dxa"/>
            <w:vAlign w:val="center"/>
          </w:tcPr>
          <w:p>
            <w:pPr>
              <w:jc w:val="center"/>
              <w:rPr>
                <w:rFonts w:ascii="Times New Roman" w:hAnsi="Times New Roman"/>
              </w:rPr>
            </w:pPr>
            <w:r>
              <w:rPr>
                <w:rFonts w:ascii="Times New Roman" w:hAnsi="Times New Roman"/>
              </w:rPr>
              <w:t>占比</w:t>
            </w:r>
          </w:p>
        </w:tc>
        <w:tc>
          <w:tcPr>
            <w:tcW w:w="1563" w:type="dxa"/>
            <w:vAlign w:val="center"/>
          </w:tcPr>
          <w:p>
            <w:pPr>
              <w:jc w:val="center"/>
              <w:rPr>
                <w:rFonts w:ascii="Times New Roman" w:hAnsi="Times New Roman"/>
              </w:rPr>
            </w:pPr>
            <w:r>
              <w:rPr>
                <w:rFonts w:hint="eastAsia" w:ascii="Times New Roman" w:hAnsi="Times New Roman"/>
              </w:rPr>
              <w:t>33.1</w:t>
            </w:r>
            <w:r>
              <w:rPr>
                <w:rFonts w:ascii="Times New Roman" w:hAnsi="Times New Roman"/>
              </w:rPr>
              <w:t>%</w:t>
            </w:r>
          </w:p>
        </w:tc>
        <w:tc>
          <w:tcPr>
            <w:tcW w:w="1448"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17.1%</w:t>
            </w:r>
          </w:p>
        </w:tc>
        <w:tc>
          <w:tcPr>
            <w:tcW w:w="1520"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34.4%</w:t>
            </w:r>
          </w:p>
        </w:tc>
        <w:tc>
          <w:tcPr>
            <w:tcW w:w="1520"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18.8%</w:t>
            </w:r>
          </w:p>
        </w:tc>
        <w:tc>
          <w:tcPr>
            <w:tcW w:w="1446"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8.3%</w:t>
            </w:r>
          </w:p>
        </w:tc>
      </w:tr>
    </w:tbl>
    <w:p>
      <w:pPr>
        <w:pStyle w:val="2"/>
      </w:pPr>
    </w:p>
    <w:p>
      <w:pPr>
        <w:pStyle w:val="4"/>
        <w:ind w:firstLine="643"/>
        <w:rPr>
          <w:rFonts w:ascii="Times New Roman" w:hAnsi="Times New Roman" w:eastAsia="方正仿宋_GB2312"/>
          <w:szCs w:val="32"/>
        </w:rPr>
      </w:pPr>
      <w:bookmarkStart w:id="19" w:name="_Toc31840"/>
      <w:r>
        <w:rPr>
          <w:rFonts w:hint="eastAsia"/>
        </w:rPr>
        <w:t>（三）教学安排表</w:t>
      </w:r>
      <w:bookmarkEnd w:id="19"/>
    </w:p>
    <w:tbl>
      <w:tblPr>
        <w:tblStyle w:val="12"/>
        <w:tblW w:w="9714" w:type="dxa"/>
        <w:jc w:val="center"/>
        <w:tblLayout w:type="fixed"/>
        <w:tblCellMar>
          <w:top w:w="0" w:type="dxa"/>
          <w:left w:w="108" w:type="dxa"/>
          <w:bottom w:w="0" w:type="dxa"/>
          <w:right w:w="108" w:type="dxa"/>
        </w:tblCellMar>
      </w:tblPr>
      <w:tblGrid>
        <w:gridCol w:w="678"/>
        <w:gridCol w:w="607"/>
        <w:gridCol w:w="1322"/>
        <w:gridCol w:w="925"/>
        <w:gridCol w:w="643"/>
        <w:gridCol w:w="643"/>
        <w:gridCol w:w="616"/>
        <w:gridCol w:w="750"/>
        <w:gridCol w:w="762"/>
        <w:gridCol w:w="739"/>
        <w:gridCol w:w="676"/>
        <w:gridCol w:w="703"/>
        <w:gridCol w:w="650"/>
      </w:tblGrid>
      <w:tr>
        <w:tblPrEx>
          <w:tblCellMar>
            <w:top w:w="0" w:type="dxa"/>
            <w:left w:w="108" w:type="dxa"/>
            <w:bottom w:w="0" w:type="dxa"/>
            <w:right w:w="108" w:type="dxa"/>
          </w:tblCellMar>
        </w:tblPrEx>
        <w:trPr>
          <w:trHeight w:val="312"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课程类别</w:t>
            </w:r>
          </w:p>
        </w:tc>
        <w:tc>
          <w:tcPr>
            <w:tcW w:w="1929"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课程名称</w:t>
            </w:r>
          </w:p>
        </w:tc>
        <w:tc>
          <w:tcPr>
            <w:tcW w:w="92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eastAsia="仿宋"/>
                <w:b/>
                <w:bCs/>
                <w:color w:val="000000"/>
                <w:kern w:val="0"/>
                <w:sz w:val="18"/>
                <w:szCs w:val="18"/>
                <w:lang w:bidi="ar"/>
              </w:rPr>
              <w:t>代码</w:t>
            </w:r>
          </w:p>
        </w:tc>
        <w:tc>
          <w:tcPr>
            <w:tcW w:w="64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kern w:val="0"/>
                <w:sz w:val="18"/>
                <w:szCs w:val="18"/>
                <w:lang w:bidi="ar"/>
              </w:rPr>
            </w:pPr>
            <w:r>
              <w:rPr>
                <w:rFonts w:hint="eastAsia" w:ascii="Times New Roman" w:hAnsi="Times New Roman" w:eastAsia="仿宋"/>
                <w:b/>
                <w:bCs/>
                <w:color w:val="000000"/>
                <w:kern w:val="0"/>
                <w:sz w:val="18"/>
                <w:szCs w:val="18"/>
                <w:lang w:bidi="ar"/>
              </w:rPr>
              <w:t>学分</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总学时</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实训学时</w:t>
            </w:r>
          </w:p>
        </w:tc>
        <w:tc>
          <w:tcPr>
            <w:tcW w:w="4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学期</w:t>
            </w: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1929"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64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r>
      <w:tr>
        <w:tblPrEx>
          <w:tblCellMar>
            <w:top w:w="0" w:type="dxa"/>
            <w:left w:w="108" w:type="dxa"/>
            <w:bottom w:w="0" w:type="dxa"/>
            <w:right w:w="108" w:type="dxa"/>
          </w:tblCellMar>
        </w:tblPrEx>
        <w:trPr>
          <w:trHeight w:val="285"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公共</w:t>
            </w:r>
          </w:p>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基础课</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中国特色社会主义</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心理健康与职业生涯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哲学与人生</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职业道德与法治</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语文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ZG005</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数学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英语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ZG007</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历史</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ZG008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r>
              <w:rPr>
                <w:rFonts w:ascii="Times New Roman" w:hAnsi="Times New Roman" w:eastAsia="仿宋"/>
                <w:sz w:val="18"/>
                <w:szCs w:val="18"/>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劳动</w:t>
            </w:r>
            <w:r>
              <w:rPr>
                <w:rFonts w:hint="eastAsia" w:ascii="Times New Roman" w:hAnsi="Times New Roman" w:eastAsia="仿宋"/>
                <w:kern w:val="0"/>
                <w:sz w:val="18"/>
                <w:szCs w:val="18"/>
                <w:lang w:bidi="ar"/>
              </w:rPr>
              <w:t>教育</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ZG009</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7"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体育</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艺术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红色文化</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岗前培训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信息技术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b/>
                <w:bCs/>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18"/>
                <w:szCs w:val="18"/>
                <w:lang w:bidi="ar"/>
              </w:rPr>
            </w:pPr>
            <w:r>
              <w:rPr>
                <w:rFonts w:hint="eastAsia" w:ascii="Times New Roman" w:hAnsi="Times New Roman"/>
                <w:kern w:val="0"/>
                <w:sz w:val="18"/>
                <w:szCs w:val="18"/>
                <w:lang w:bidi="ar"/>
              </w:rPr>
              <w:t>144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1440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360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14</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90"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(技能)课</w:t>
            </w:r>
          </w:p>
        </w:tc>
        <w:tc>
          <w:tcPr>
            <w:tcW w:w="60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专业核心课</w:t>
            </w: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hint="eastAsia" w:ascii="仿宋" w:hAnsi="仿宋" w:eastAsia="仿宋" w:cs="仿宋"/>
                <w:i w:val="0"/>
                <w:iCs w:val="0"/>
                <w:color w:val="auto"/>
                <w:kern w:val="0"/>
                <w:sz w:val="18"/>
                <w:szCs w:val="18"/>
                <w:u w:val="none"/>
                <w:lang w:val="en-US" w:eastAsia="zh-CN" w:bidi="ar"/>
              </w:rPr>
              <w:t>OFFICE2010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宋体" w:cs="Times New Roman"/>
                <w:color w:val="000000"/>
                <w:kern w:val="0"/>
                <w:sz w:val="18"/>
                <w:szCs w:val="18"/>
                <w:lang w:eastAsia="zh-CN" w:bidi="ar"/>
              </w:rPr>
            </w:pPr>
            <w:r>
              <w:rPr>
                <w:rFonts w:hint="eastAsia" w:ascii="Times New Roman" w:hAnsi="Times New Roman" w:eastAsia="宋体" w:cs="Times New Roman"/>
                <w:color w:val="000000"/>
                <w:kern w:val="0"/>
                <w:sz w:val="18"/>
                <w:szCs w:val="18"/>
                <w:lang w:eastAsia="zh-CN" w:bidi="ar"/>
              </w:rPr>
              <w:t>Js2001</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32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320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5</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5</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6</w:t>
            </w: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hint="eastAsia" w:ascii="仿宋" w:hAnsi="仿宋" w:eastAsia="仿宋" w:cs="仿宋"/>
                <w:i w:val="0"/>
                <w:iCs w:val="0"/>
                <w:color w:val="auto"/>
                <w:kern w:val="0"/>
                <w:sz w:val="18"/>
                <w:szCs w:val="18"/>
                <w:u w:val="none"/>
                <w:lang w:val="en-US" w:eastAsia="zh-CN" w:bidi="ar"/>
              </w:rPr>
              <w:t>PHOTOSHOP图像处理</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宋体" w:cs="Times New Roman"/>
                <w:color w:val="000000"/>
                <w:kern w:val="0"/>
                <w:sz w:val="18"/>
                <w:szCs w:val="18"/>
                <w:lang w:eastAsia="zh-CN" w:bidi="ar"/>
              </w:rPr>
            </w:pPr>
            <w:r>
              <w:rPr>
                <w:rFonts w:hint="eastAsia" w:ascii="Times New Roman" w:hAnsi="Times New Roman" w:eastAsia="宋体" w:cs="Times New Roman"/>
                <w:color w:val="000000"/>
                <w:kern w:val="0"/>
                <w:sz w:val="18"/>
                <w:szCs w:val="18"/>
                <w:lang w:eastAsia="zh-CN" w:bidi="ar"/>
              </w:rPr>
              <w:t>JS2002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5</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5</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hint="eastAsia" w:ascii="仿宋" w:hAnsi="仿宋" w:eastAsia="仿宋" w:cs="仿宋"/>
                <w:i w:val="0"/>
                <w:iCs w:val="0"/>
                <w:color w:val="auto"/>
                <w:kern w:val="0"/>
                <w:sz w:val="18"/>
                <w:szCs w:val="18"/>
                <w:u w:val="none"/>
                <w:lang w:val="en-US" w:eastAsia="zh-CN" w:bidi="ar"/>
              </w:rPr>
              <w:t>计算机辅助技术</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宋体" w:cs="Times New Roman"/>
                <w:color w:val="000000"/>
                <w:kern w:val="0"/>
                <w:sz w:val="18"/>
                <w:szCs w:val="18"/>
                <w:lang w:eastAsia="zh-CN" w:bidi="ar"/>
              </w:rPr>
            </w:pPr>
            <w:r>
              <w:rPr>
                <w:rFonts w:hint="eastAsia" w:ascii="Times New Roman" w:hAnsi="Times New Roman" w:eastAsia="宋体" w:cs="Times New Roman"/>
                <w:color w:val="000000"/>
                <w:kern w:val="0"/>
                <w:sz w:val="18"/>
                <w:szCs w:val="18"/>
                <w:lang w:eastAsia="zh-CN" w:bidi="ar"/>
              </w:rPr>
              <w:t>JS2003</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4</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4</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ascii="Times New Roman" w:hAnsi="Times New Roman"/>
                <w:sz w:val="18"/>
                <w:szCs w:val="18"/>
              </w:rPr>
              <w:t>小计</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68</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680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280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4</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4</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6</w:t>
            </w: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专业方向课</w:t>
            </w: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hint="eastAsia" w:ascii="仿宋" w:hAnsi="仿宋" w:eastAsia="仿宋" w:cs="仿宋"/>
                <w:i w:val="0"/>
                <w:iCs w:val="0"/>
                <w:color w:val="auto"/>
                <w:kern w:val="0"/>
                <w:sz w:val="18"/>
                <w:szCs w:val="18"/>
                <w:u w:val="none"/>
                <w:lang w:val="en-US" w:eastAsia="zh-CN" w:bidi="ar"/>
              </w:rPr>
              <w:t>计算机网络技术与应用</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宋体" w:cs="Times New Roman"/>
                <w:color w:val="000000"/>
                <w:kern w:val="0"/>
                <w:sz w:val="18"/>
                <w:szCs w:val="18"/>
                <w:lang w:eastAsia="zh-CN" w:bidi="ar"/>
              </w:rPr>
            </w:pPr>
            <w:r>
              <w:rPr>
                <w:rFonts w:hint="eastAsia" w:ascii="Times New Roman" w:hAnsi="Times New Roman" w:eastAsia="宋体" w:cs="Times New Roman"/>
                <w:color w:val="000000"/>
                <w:kern w:val="0"/>
                <w:sz w:val="18"/>
                <w:szCs w:val="18"/>
                <w:lang w:eastAsia="zh-CN" w:bidi="ar"/>
              </w:rPr>
              <w:t>JS2004</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5</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5</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r>
      <w:tr>
        <w:tblPrEx>
          <w:tblCellMar>
            <w:top w:w="0" w:type="dxa"/>
            <w:left w:w="108" w:type="dxa"/>
            <w:bottom w:w="0" w:type="dxa"/>
            <w:right w:w="108" w:type="dxa"/>
          </w:tblCellMar>
        </w:tblPrEx>
        <w:trPr>
          <w:trHeight w:val="48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hint="eastAsia" w:ascii="仿宋" w:hAnsi="仿宋" w:eastAsia="仿宋" w:cs="仿宋"/>
                <w:i w:val="0"/>
                <w:iCs w:val="0"/>
                <w:color w:val="auto"/>
                <w:kern w:val="0"/>
                <w:sz w:val="18"/>
                <w:szCs w:val="18"/>
                <w:u w:val="none"/>
                <w:lang w:val="en-US" w:eastAsia="zh-CN" w:bidi="ar"/>
              </w:rPr>
              <w:t>网络安全运维</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宋体" w:cs="Times New Roman"/>
                <w:color w:val="000000"/>
                <w:kern w:val="0"/>
                <w:sz w:val="18"/>
                <w:szCs w:val="18"/>
                <w:lang w:eastAsia="zh-CN" w:bidi="ar"/>
              </w:rPr>
            </w:pPr>
            <w:r>
              <w:rPr>
                <w:rFonts w:hint="eastAsia" w:ascii="Times New Roman" w:hAnsi="Times New Roman" w:eastAsia="宋体" w:cs="Times New Roman"/>
                <w:color w:val="000000"/>
                <w:kern w:val="0"/>
                <w:sz w:val="18"/>
                <w:szCs w:val="18"/>
                <w:lang w:eastAsia="zh-CN" w:bidi="ar"/>
              </w:rPr>
              <w:t>JS2005</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4</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4</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hint="eastAsia" w:ascii="仿宋" w:hAnsi="仿宋" w:eastAsia="仿宋" w:cs="仿宋"/>
                <w:i w:val="0"/>
                <w:iCs w:val="0"/>
                <w:color w:val="auto"/>
                <w:kern w:val="0"/>
                <w:sz w:val="18"/>
                <w:szCs w:val="18"/>
                <w:u w:val="none"/>
                <w:lang w:val="en-US" w:eastAsia="zh-CN" w:bidi="ar"/>
              </w:rPr>
              <w:t>C语言程序设计</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宋体" w:cs="Times New Roman"/>
                <w:color w:val="000000"/>
                <w:kern w:val="0"/>
                <w:sz w:val="18"/>
                <w:szCs w:val="18"/>
                <w:lang w:eastAsia="zh-CN" w:bidi="ar"/>
              </w:rPr>
            </w:pPr>
            <w:r>
              <w:rPr>
                <w:rFonts w:hint="eastAsia" w:ascii="Times New Roman" w:hAnsi="Times New Roman" w:eastAsia="宋体" w:cs="Times New Roman"/>
                <w:color w:val="000000"/>
                <w:kern w:val="0"/>
                <w:sz w:val="18"/>
                <w:szCs w:val="18"/>
                <w:lang w:eastAsia="zh-CN" w:bidi="ar"/>
              </w:rPr>
              <w:t>JS2006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4</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6</w:t>
            </w: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hint="eastAsia" w:ascii="仿宋" w:hAnsi="仿宋" w:eastAsia="仿宋" w:cs="仿宋"/>
                <w:i w:val="0"/>
                <w:iCs w:val="0"/>
                <w:color w:val="auto"/>
                <w:kern w:val="0"/>
                <w:sz w:val="18"/>
                <w:szCs w:val="18"/>
                <w:u w:val="none"/>
                <w:lang w:val="en-US" w:eastAsia="zh-CN" w:bidi="ar"/>
              </w:rPr>
              <w:t>计算机组装与维护</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宋体" w:cs="Times New Roman"/>
                <w:color w:val="000000"/>
                <w:kern w:val="0"/>
                <w:sz w:val="18"/>
                <w:szCs w:val="18"/>
                <w:lang w:eastAsia="zh-CN" w:bidi="ar"/>
              </w:rPr>
            </w:pPr>
            <w:r>
              <w:rPr>
                <w:rFonts w:hint="eastAsia" w:ascii="Times New Roman" w:hAnsi="Times New Roman" w:eastAsia="宋体" w:cs="Times New Roman"/>
                <w:color w:val="000000"/>
                <w:kern w:val="0"/>
                <w:sz w:val="18"/>
                <w:szCs w:val="18"/>
                <w:lang w:eastAsia="zh-CN" w:bidi="ar"/>
              </w:rPr>
              <w:t>JS2007</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14</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140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3</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hint="eastAsia" w:ascii="仿宋" w:hAnsi="仿宋" w:eastAsia="仿宋" w:cs="仿宋"/>
                <w:i w:val="0"/>
                <w:iCs w:val="0"/>
                <w:color w:val="auto"/>
                <w:kern w:val="0"/>
                <w:sz w:val="18"/>
                <w:szCs w:val="18"/>
                <w:u w:val="none"/>
                <w:lang w:val="en-US" w:eastAsia="zh-CN" w:bidi="ar"/>
              </w:rPr>
              <w:t>网页制作与应用</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宋体" w:cs="Times New Roman"/>
                <w:color w:val="000000"/>
                <w:kern w:val="0"/>
                <w:sz w:val="18"/>
                <w:szCs w:val="18"/>
                <w:lang w:eastAsia="zh-CN" w:bidi="ar"/>
              </w:rPr>
            </w:pPr>
            <w:r>
              <w:rPr>
                <w:rFonts w:hint="eastAsia" w:ascii="Times New Roman" w:hAnsi="Times New Roman" w:eastAsia="宋体" w:cs="Times New Roman"/>
                <w:color w:val="000000"/>
                <w:kern w:val="0"/>
                <w:sz w:val="18"/>
                <w:szCs w:val="18"/>
                <w:lang w:eastAsia="zh-CN" w:bidi="ar"/>
              </w:rPr>
              <w:t>JS2008</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3</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abs>
                <w:tab w:val="left" w:pos="422"/>
              </w:tabs>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FLASH动画制作</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宋体" w:cs="Times New Roman"/>
                <w:color w:val="000000"/>
                <w:kern w:val="0"/>
                <w:sz w:val="18"/>
                <w:szCs w:val="18"/>
                <w:lang w:eastAsia="zh-CN" w:bidi="ar"/>
              </w:rPr>
            </w:pPr>
            <w:r>
              <w:rPr>
                <w:rFonts w:hint="eastAsia" w:ascii="Times New Roman" w:hAnsi="Times New Roman" w:eastAsia="宋体" w:cs="Times New Roman"/>
                <w:color w:val="000000"/>
                <w:kern w:val="0"/>
                <w:sz w:val="18"/>
                <w:szCs w:val="18"/>
                <w:lang w:eastAsia="zh-CN" w:bidi="ar"/>
              </w:rPr>
              <w:t>JS2009</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6</w:t>
            </w: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ascii="Times New Roman" w:hAnsi="Times New Roman"/>
                <w:sz w:val="18"/>
                <w:szCs w:val="18"/>
              </w:rPr>
              <w:t>小计</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156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880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440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3</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12</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13</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s="Times New Roman"/>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s="Times New Roman"/>
                <w:sz w:val="18"/>
                <w:szCs w:val="18"/>
                <w:lang w:eastAsia="zh-CN"/>
              </w:rPr>
            </w:pPr>
            <w:r>
              <w:rPr>
                <w:rFonts w:hint="eastAsia" w:ascii="Times New Roman" w:hAnsi="Times New Roman" w:eastAsia="仿宋" w:cs="Times New Roman"/>
                <w:sz w:val="18"/>
                <w:szCs w:val="18"/>
                <w:lang w:eastAsia="zh-CN"/>
              </w:rPr>
              <w:t>12</w:t>
            </w: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bCs/>
                <w:color w:val="000000"/>
                <w:sz w:val="18"/>
                <w:szCs w:val="18"/>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1560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olor w:val="000000"/>
                <w:sz w:val="18"/>
                <w:szCs w:val="18"/>
                <w:lang w:val="en-US" w:eastAsia="zh-CN"/>
              </w:rPr>
            </w:pPr>
            <w:r>
              <w:rPr>
                <w:rFonts w:hint="eastAsia" w:ascii="Times New Roman" w:hAnsi="Times New Roman" w:eastAsia="仿宋"/>
                <w:color w:val="000000"/>
                <w:sz w:val="18"/>
                <w:szCs w:val="18"/>
                <w:lang w:val="en-US" w:eastAsia="zh-CN"/>
              </w:rPr>
              <w:t>720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16</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b/>
                <w:bCs/>
                <w:color w:val="000000"/>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30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pPr>
              <w:jc w:val="center"/>
              <w:rPr>
                <w:rFonts w:ascii="Times New Roman" w:hAnsi="Times New Roman"/>
                <w:color w:val="000000"/>
                <w:sz w:val="18"/>
                <w:szCs w:val="18"/>
              </w:rPr>
            </w:pPr>
            <w:r>
              <w:rPr>
                <w:rFonts w:ascii="Times New Roman" w:hAnsi="Times New Roman"/>
                <w:color w:val="000000"/>
                <w:kern w:val="0"/>
                <w:sz w:val="18"/>
                <w:szCs w:val="18"/>
                <w:lang w:bidi="ar"/>
              </w:rPr>
              <w:t>实习</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综合实训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岗位实习</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600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20周</w:t>
            </w: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b/>
                <w:bCs/>
                <w:color w:val="000000"/>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750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90" w:hRule="atLeast"/>
          <w:jc w:val="center"/>
        </w:trPr>
        <w:tc>
          <w:tcPr>
            <w:tcW w:w="6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第二课堂</w:t>
            </w: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通用素质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时事政治</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国防教育</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r>
      <w:tr>
        <w:tblPrEx>
          <w:tblCellMar>
            <w:top w:w="0" w:type="dxa"/>
            <w:left w:w="108" w:type="dxa"/>
            <w:bottom w:w="0" w:type="dxa"/>
            <w:right w:w="108" w:type="dxa"/>
          </w:tblCellMar>
        </w:tblPrEx>
        <w:trPr>
          <w:trHeight w:val="90"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军训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考试</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1周</w:t>
            </w:r>
          </w:p>
        </w:tc>
      </w:tr>
      <w:tr>
        <w:tblPrEx>
          <w:tblCellMar>
            <w:top w:w="0" w:type="dxa"/>
            <w:left w:w="108" w:type="dxa"/>
            <w:bottom w:w="0" w:type="dxa"/>
            <w:right w:w="108" w:type="dxa"/>
          </w:tblCellMar>
        </w:tblPrEx>
        <w:trPr>
          <w:trHeight w:val="285"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r>
              <w:rPr>
                <w:rFonts w:ascii="Times New Roman" w:hAnsi="Times New Roman"/>
                <w:b/>
                <w:bCs/>
                <w:color w:val="000000"/>
                <w:kern w:val="0"/>
                <w:sz w:val="18"/>
                <w:szCs w:val="18"/>
                <w:lang w:bidi="ar"/>
              </w:rPr>
              <w:t>合计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4350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18"/>
                <w:szCs w:val="18"/>
              </w:rPr>
            </w:pPr>
          </w:p>
        </w:tc>
      </w:tr>
    </w:tbl>
    <w:p>
      <w:pPr>
        <w:spacing w:line="360" w:lineRule="auto"/>
        <w:ind w:firstLine="640" w:firstLineChars="200"/>
        <w:rPr>
          <w:rFonts w:ascii="Times New Roman" w:hAnsi="Times New Roman" w:eastAsia="方正仿宋_GB2312"/>
          <w:sz w:val="32"/>
          <w:szCs w:val="32"/>
        </w:rPr>
      </w:pP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学生顶岗实习时间为20周，学校将结合专业实际需求及学校资源情况安排在第五或第六个学期进行。顶岗实习成绩体现学生在顶岗实习阶段学习、工作的综合表现与成果，由学校和实习单位根据学生顶岗实习期间的表现进行综合评价。具体考核内容由过程性考核与终结性考核两部分内容，其考核组成部分及成绩比例见表1。考核的结果分优秀、良好、合格和不合格四个等级。</w:t>
      </w:r>
    </w:p>
    <w:p>
      <w:pPr>
        <w:spacing w:line="560" w:lineRule="exact"/>
        <w:jc w:val="center"/>
        <w:rPr>
          <w:rFonts w:ascii="仿宋" w:hAnsi="仿宋" w:eastAsia="仿宋" w:cs="宋体"/>
          <w:b/>
          <w:bCs/>
          <w:sz w:val="28"/>
          <w:szCs w:val="28"/>
        </w:rPr>
      </w:pPr>
      <w:r>
        <w:rPr>
          <w:rFonts w:hint="eastAsia" w:ascii="仿宋" w:hAnsi="仿宋" w:eastAsia="仿宋" w:cs="宋体"/>
          <w:b/>
          <w:bCs/>
          <w:sz w:val="28"/>
          <w:szCs w:val="28"/>
        </w:rPr>
        <w:t>表1</w:t>
      </w:r>
      <w:r>
        <w:rPr>
          <w:rFonts w:ascii="仿宋" w:hAnsi="仿宋" w:eastAsia="仿宋" w:cs="宋体"/>
          <w:b/>
          <w:bCs/>
          <w:sz w:val="28"/>
          <w:szCs w:val="28"/>
        </w:rPr>
        <w:t xml:space="preserve"> </w:t>
      </w:r>
      <w:r>
        <w:rPr>
          <w:rFonts w:hint="eastAsia" w:ascii="仿宋" w:hAnsi="仿宋" w:eastAsia="仿宋" w:cs="宋体"/>
          <w:b/>
          <w:bCs/>
          <w:sz w:val="28"/>
          <w:szCs w:val="28"/>
        </w:rPr>
        <w:t>顶岗实习考核内容及成绩比例</w:t>
      </w:r>
    </w:p>
    <w:tbl>
      <w:tblPr>
        <w:tblStyle w:val="12"/>
        <w:tblW w:w="8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68"/>
        <w:gridCol w:w="3255"/>
        <w:gridCol w:w="813"/>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2" w:type="dxa"/>
            <w:shd w:val="clear" w:color="auto" w:fill="auto"/>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1468" w:type="dxa"/>
            <w:shd w:val="clear" w:color="auto" w:fill="auto"/>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考核内容</w:t>
            </w:r>
          </w:p>
        </w:tc>
        <w:tc>
          <w:tcPr>
            <w:tcW w:w="4068" w:type="dxa"/>
            <w:gridSpan w:val="2"/>
            <w:shd w:val="clear" w:color="auto" w:fill="auto"/>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组成部分及分值比例</w:t>
            </w:r>
          </w:p>
        </w:tc>
        <w:tc>
          <w:tcPr>
            <w:tcW w:w="1914" w:type="dxa"/>
            <w:shd w:val="clear" w:color="auto" w:fill="auto"/>
            <w:vAlign w:val="center"/>
          </w:tcPr>
          <w:p>
            <w:pPr>
              <w:pStyle w:val="20"/>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占总成绩比例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32" w:type="dxa"/>
            <w:vMerge w:val="restart"/>
            <w:shd w:val="clear" w:color="auto" w:fill="auto"/>
            <w:vAlign w:val="center"/>
          </w:tcPr>
          <w:p>
            <w:pPr>
              <w:spacing w:line="560" w:lineRule="exact"/>
              <w:jc w:val="center"/>
              <w:rPr>
                <w:rFonts w:ascii="仿宋" w:hAnsi="仿宋" w:eastAsia="仿宋" w:cs="宋体"/>
                <w:sz w:val="24"/>
                <w:szCs w:val="24"/>
              </w:rPr>
            </w:pPr>
            <w:r>
              <w:rPr>
                <w:rFonts w:ascii="仿宋" w:hAnsi="仿宋" w:eastAsia="仿宋" w:cs="宋体"/>
                <w:sz w:val="24"/>
                <w:szCs w:val="24"/>
              </w:rPr>
              <w:t>1</w:t>
            </w:r>
          </w:p>
        </w:tc>
        <w:tc>
          <w:tcPr>
            <w:tcW w:w="1468" w:type="dxa"/>
            <w:vMerge w:val="restart"/>
            <w:shd w:val="clear" w:color="auto" w:fill="auto"/>
            <w:vAlign w:val="center"/>
          </w:tcPr>
          <w:p>
            <w:pPr>
              <w:spacing w:line="440" w:lineRule="exact"/>
              <w:jc w:val="center"/>
              <w:rPr>
                <w:rFonts w:ascii="仿宋" w:hAnsi="仿宋" w:eastAsia="仿宋" w:cs="宋体"/>
                <w:sz w:val="24"/>
                <w:szCs w:val="24"/>
              </w:rPr>
            </w:pPr>
            <w:r>
              <w:rPr>
                <w:rFonts w:hint="eastAsia" w:ascii="仿宋" w:hAnsi="仿宋" w:eastAsia="仿宋" w:cs="宋体"/>
                <w:sz w:val="24"/>
                <w:szCs w:val="24"/>
              </w:rPr>
              <w:t>过程性考核</w:t>
            </w: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实习单位顶岗实习巡回检查记录</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70%</w:t>
            </w:r>
          </w:p>
        </w:tc>
        <w:tc>
          <w:tcPr>
            <w:tcW w:w="1914" w:type="dxa"/>
            <w:vMerge w:val="restart"/>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学校顶岗实习巡回检查记录</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30%</w:t>
            </w:r>
          </w:p>
        </w:tc>
        <w:tc>
          <w:tcPr>
            <w:tcW w:w="1914" w:type="dxa"/>
            <w:vMerge w:val="continue"/>
            <w:shd w:val="clear" w:color="auto" w:fill="auto"/>
            <w:vAlign w:val="center"/>
          </w:tcPr>
          <w:p>
            <w:pP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2" w:type="dxa"/>
            <w:vMerge w:val="restart"/>
            <w:shd w:val="clear" w:color="auto" w:fill="auto"/>
            <w:vAlign w:val="center"/>
          </w:tcPr>
          <w:p>
            <w:pPr>
              <w:spacing w:line="560" w:lineRule="exact"/>
              <w:jc w:val="center"/>
              <w:rPr>
                <w:rFonts w:ascii="仿宋" w:hAnsi="仿宋" w:eastAsia="仿宋" w:cs="宋体"/>
                <w:sz w:val="24"/>
                <w:szCs w:val="24"/>
              </w:rPr>
            </w:pPr>
            <w:r>
              <w:rPr>
                <w:rFonts w:ascii="仿宋" w:hAnsi="仿宋" w:eastAsia="仿宋" w:cs="宋体"/>
                <w:sz w:val="24"/>
                <w:szCs w:val="24"/>
              </w:rPr>
              <w:t>2</w:t>
            </w:r>
          </w:p>
        </w:tc>
        <w:tc>
          <w:tcPr>
            <w:tcW w:w="1468" w:type="dxa"/>
            <w:vMerge w:val="restart"/>
            <w:shd w:val="clear" w:color="auto" w:fill="auto"/>
            <w:vAlign w:val="center"/>
          </w:tcPr>
          <w:p>
            <w:pPr>
              <w:spacing w:line="440" w:lineRule="exact"/>
              <w:jc w:val="center"/>
              <w:rPr>
                <w:rFonts w:ascii="仿宋" w:hAnsi="仿宋" w:eastAsia="仿宋" w:cs="宋体"/>
                <w:sz w:val="24"/>
                <w:szCs w:val="24"/>
              </w:rPr>
            </w:pPr>
            <w:r>
              <w:rPr>
                <w:rFonts w:hint="eastAsia" w:ascii="仿宋" w:hAnsi="仿宋" w:eastAsia="仿宋" w:cs="宋体"/>
                <w:sz w:val="24"/>
                <w:szCs w:val="24"/>
              </w:rPr>
              <w:t>终结性考核</w:t>
            </w: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实习手册</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50%</w:t>
            </w:r>
          </w:p>
        </w:tc>
        <w:tc>
          <w:tcPr>
            <w:tcW w:w="1914" w:type="dxa"/>
            <w:vMerge w:val="restart"/>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实习总结</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20%</w:t>
            </w:r>
          </w:p>
        </w:tc>
        <w:tc>
          <w:tcPr>
            <w:tcW w:w="1914" w:type="dxa"/>
            <w:vMerge w:val="continue"/>
            <w:shd w:val="clear" w:color="auto" w:fill="auto"/>
            <w:vAlign w:val="center"/>
          </w:tcPr>
          <w:p>
            <w:pP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实习鉴定</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30%</w:t>
            </w:r>
          </w:p>
        </w:tc>
        <w:tc>
          <w:tcPr>
            <w:tcW w:w="1914" w:type="dxa"/>
            <w:vMerge w:val="continue"/>
            <w:shd w:val="clear" w:color="auto" w:fill="auto"/>
            <w:vAlign w:val="center"/>
          </w:tcPr>
          <w:p>
            <w:pPr>
              <w:rPr>
                <w:rFonts w:ascii="仿宋" w:hAnsi="仿宋" w:eastAsia="仿宋" w:cs="宋体"/>
                <w:sz w:val="24"/>
                <w:szCs w:val="24"/>
              </w:rPr>
            </w:pPr>
          </w:p>
        </w:tc>
      </w:tr>
    </w:tbl>
    <w:p>
      <w:pPr>
        <w:pStyle w:val="3"/>
        <w:ind w:firstLine="640"/>
      </w:pPr>
      <w:bookmarkStart w:id="20" w:name="_Toc16724"/>
      <w:r>
        <w:rPr>
          <w:rFonts w:hint="eastAsia"/>
        </w:rPr>
        <w:t>八、实施保障</w:t>
      </w:r>
      <w:bookmarkEnd w:id="20"/>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主要包括师资队伍、教学设施、教学资源、教学方法、学习评价、质量管理等方面。</w:t>
      </w:r>
    </w:p>
    <w:p>
      <w:pPr>
        <w:pStyle w:val="4"/>
        <w:ind w:firstLine="643"/>
      </w:pPr>
      <w:bookmarkStart w:id="21" w:name="_Toc17274"/>
      <w:r>
        <w:rPr>
          <w:rFonts w:hint="eastAsia"/>
        </w:rPr>
        <w:t>（一）师资队伍</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Arial"/>
          <w:color w:val="auto"/>
          <w:sz w:val="21"/>
        </w:rPr>
      </w:pPr>
      <w:bookmarkStart w:id="22" w:name="_Toc17650"/>
      <w:r>
        <w:rPr>
          <w:rFonts w:ascii="仿宋" w:hAnsi="仿宋" w:eastAsia="仿宋"/>
          <w:bCs/>
          <w:color w:val="auto"/>
          <w:kern w:val="0"/>
          <w:sz w:val="28"/>
          <w:szCs w:val="28"/>
        </w:rPr>
        <w:t>1.专</w:t>
      </w:r>
      <w:r>
        <w:rPr>
          <w:rFonts w:hint="eastAsia" w:ascii="仿宋" w:hAnsi="仿宋" w:eastAsia="仿宋"/>
          <w:bCs/>
          <w:color w:val="auto"/>
          <w:kern w:val="0"/>
          <w:sz w:val="28"/>
          <w:szCs w:val="28"/>
        </w:rPr>
        <w:t>任</w:t>
      </w:r>
      <w:r>
        <w:rPr>
          <w:rFonts w:ascii="仿宋" w:hAnsi="仿宋" w:eastAsia="仿宋"/>
          <w:bCs/>
          <w:color w:val="auto"/>
          <w:kern w:val="0"/>
          <w:sz w:val="28"/>
          <w:szCs w:val="28"/>
        </w:rPr>
        <w:t>教师须身心健康，具备良好的师德，并具有中等职业学校教师资格证书及专业资格证书</w:t>
      </w:r>
      <w:r>
        <w:rPr>
          <w:rFonts w:hint="eastAsia" w:ascii="仿宋" w:hAnsi="仿宋" w:eastAsia="仿宋"/>
          <w:bCs/>
          <w:color w:val="auto"/>
          <w:kern w:val="0"/>
          <w:sz w:val="28"/>
          <w:szCs w:val="28"/>
        </w:rPr>
        <w:t>。本科学历以上，</w:t>
      </w:r>
      <w:r>
        <w:rPr>
          <w:rFonts w:ascii="仿宋" w:hAnsi="仿宋" w:eastAsia="仿宋"/>
          <w:bCs/>
          <w:color w:val="auto"/>
          <w:kern w:val="0"/>
          <w:sz w:val="28"/>
          <w:szCs w:val="28"/>
        </w:rPr>
        <w:t>中级</w:t>
      </w:r>
      <w:r>
        <w:rPr>
          <w:rFonts w:hint="eastAsia" w:ascii="仿宋" w:hAnsi="仿宋" w:eastAsia="仿宋"/>
          <w:bCs/>
          <w:color w:val="auto"/>
          <w:kern w:val="0"/>
          <w:sz w:val="28"/>
          <w:szCs w:val="28"/>
        </w:rPr>
        <w:t>及</w:t>
      </w:r>
      <w:r>
        <w:rPr>
          <w:rFonts w:ascii="仿宋" w:hAnsi="仿宋" w:eastAsia="仿宋"/>
          <w:bCs/>
          <w:color w:val="auto"/>
          <w:kern w:val="0"/>
          <w:sz w:val="28"/>
          <w:szCs w:val="28"/>
        </w:rPr>
        <w:t>以上专业技术职务的专任教师</w:t>
      </w:r>
      <w:r>
        <w:rPr>
          <w:rFonts w:hint="eastAsia" w:ascii="仿宋" w:hAnsi="仿宋" w:eastAsia="仿宋"/>
          <w:bCs/>
          <w:color w:val="auto"/>
          <w:kern w:val="0"/>
          <w:sz w:val="28"/>
          <w:szCs w:val="28"/>
          <w:lang w:val="en-US" w:eastAsia="zh-CN"/>
        </w:rPr>
        <w:t>已达到90%；</w:t>
      </w:r>
      <w:r>
        <w:rPr>
          <w:rFonts w:ascii="仿宋" w:hAnsi="仿宋" w:eastAsia="仿宋"/>
          <w:bCs/>
          <w:color w:val="auto"/>
          <w:kern w:val="0"/>
          <w:sz w:val="28"/>
          <w:szCs w:val="28"/>
        </w:rPr>
        <w:t>建立“双师型”专业教师团队，其中</w:t>
      </w:r>
      <w:r>
        <w:rPr>
          <w:rFonts w:hint="eastAsia" w:ascii="仿宋" w:hAnsi="仿宋" w:eastAsia="仿宋"/>
          <w:bCs/>
          <w:color w:val="auto"/>
          <w:kern w:val="0"/>
          <w:sz w:val="28"/>
          <w:szCs w:val="28"/>
        </w:rPr>
        <w:t>专业教师</w:t>
      </w:r>
      <w:r>
        <w:rPr>
          <w:rFonts w:ascii="仿宋" w:hAnsi="仿宋" w:eastAsia="仿宋"/>
          <w:bCs/>
          <w:color w:val="auto"/>
          <w:kern w:val="0"/>
          <w:sz w:val="28"/>
          <w:szCs w:val="28"/>
        </w:rPr>
        <w:t>“双师型”教师应不低于30%</w:t>
      </w:r>
      <w:r>
        <w:rPr>
          <w:rFonts w:hint="eastAsia" w:ascii="仿宋" w:hAnsi="仿宋" w:eastAsia="仿宋"/>
          <w:bCs/>
          <w:color w:val="auto"/>
          <w:kern w:val="0"/>
          <w:sz w:val="28"/>
          <w:szCs w:val="28"/>
        </w:rPr>
        <w:t>。</w:t>
      </w:r>
    </w:p>
    <w:p>
      <w:pPr>
        <w:spacing w:before="91" w:line="223" w:lineRule="auto"/>
        <w:ind w:left="554"/>
        <w:rPr>
          <w:rFonts w:ascii="仿宋" w:hAnsi="仿宋" w:eastAsia="仿宋" w:cs="仿宋"/>
          <w:color w:val="auto"/>
          <w:sz w:val="28"/>
          <w:szCs w:val="28"/>
        </w:rPr>
      </w:pPr>
      <w:r>
        <w:rPr>
          <w:rFonts w:ascii="仿宋" w:hAnsi="仿宋" w:eastAsia="仿宋" w:cs="仿宋"/>
          <w:color w:val="auto"/>
          <w:spacing w:val="-2"/>
          <w:sz w:val="28"/>
          <w:szCs w:val="28"/>
        </w:rPr>
        <w:t>2.教师基本情况</w:t>
      </w:r>
    </w:p>
    <w:p>
      <w:pPr>
        <w:spacing w:line="165" w:lineRule="exact"/>
        <w:rPr>
          <w:color w:val="auto"/>
        </w:rPr>
      </w:pPr>
    </w:p>
    <w:tbl>
      <w:tblPr>
        <w:tblStyle w:val="27"/>
        <w:tblW w:w="6226" w:type="dxa"/>
        <w:tblInd w:w="6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220"/>
        <w:gridCol w:w="828"/>
        <w:gridCol w:w="1098"/>
        <w:gridCol w:w="1141"/>
        <w:gridCol w:w="1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93" w:type="dxa"/>
            <w:vAlign w:val="top"/>
          </w:tcPr>
          <w:p>
            <w:pPr>
              <w:pStyle w:val="28"/>
              <w:spacing w:line="580" w:lineRule="exact"/>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序号</w:t>
            </w:r>
          </w:p>
        </w:tc>
        <w:tc>
          <w:tcPr>
            <w:tcW w:w="1220" w:type="dxa"/>
            <w:vAlign w:val="top"/>
          </w:tcPr>
          <w:p>
            <w:pPr>
              <w:pStyle w:val="28"/>
              <w:spacing w:line="580" w:lineRule="exact"/>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姓名</w:t>
            </w:r>
          </w:p>
        </w:tc>
        <w:tc>
          <w:tcPr>
            <w:tcW w:w="828" w:type="dxa"/>
            <w:vAlign w:val="top"/>
          </w:tcPr>
          <w:p>
            <w:pPr>
              <w:pStyle w:val="28"/>
              <w:spacing w:line="580" w:lineRule="exact"/>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性别</w:t>
            </w:r>
          </w:p>
        </w:tc>
        <w:tc>
          <w:tcPr>
            <w:tcW w:w="1098" w:type="dxa"/>
            <w:vAlign w:val="top"/>
          </w:tcPr>
          <w:p>
            <w:pPr>
              <w:pStyle w:val="28"/>
              <w:spacing w:line="580" w:lineRule="exact"/>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年龄</w:t>
            </w:r>
          </w:p>
        </w:tc>
        <w:tc>
          <w:tcPr>
            <w:tcW w:w="1141" w:type="dxa"/>
            <w:vAlign w:val="top"/>
          </w:tcPr>
          <w:p>
            <w:pPr>
              <w:pStyle w:val="28"/>
              <w:spacing w:line="580" w:lineRule="exact"/>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专职/兼职</w:t>
            </w:r>
          </w:p>
        </w:tc>
        <w:tc>
          <w:tcPr>
            <w:tcW w:w="1146" w:type="dxa"/>
            <w:vAlign w:val="top"/>
          </w:tcPr>
          <w:p>
            <w:pPr>
              <w:pStyle w:val="28"/>
              <w:spacing w:line="580" w:lineRule="exact"/>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学历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93" w:type="dxa"/>
            <w:vAlign w:val="top"/>
          </w:tcPr>
          <w:p>
            <w:pPr>
              <w:pStyle w:val="28"/>
              <w:spacing w:line="580" w:lineRule="exact"/>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1</w:t>
            </w:r>
          </w:p>
        </w:tc>
        <w:tc>
          <w:tcPr>
            <w:tcW w:w="1220" w:type="dxa"/>
            <w:vAlign w:val="top"/>
          </w:tcPr>
          <w:p>
            <w:pPr>
              <w:pStyle w:val="28"/>
              <w:spacing w:line="580" w:lineRule="exact"/>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黄建承</w:t>
            </w:r>
          </w:p>
        </w:tc>
        <w:tc>
          <w:tcPr>
            <w:tcW w:w="828"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男</w:t>
            </w:r>
          </w:p>
        </w:tc>
        <w:tc>
          <w:tcPr>
            <w:tcW w:w="1098" w:type="dxa"/>
            <w:vAlign w:val="top"/>
          </w:tcPr>
          <w:p>
            <w:pPr>
              <w:pStyle w:val="28"/>
              <w:spacing w:line="580" w:lineRule="exact"/>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1141"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专职</w:t>
            </w:r>
          </w:p>
        </w:tc>
        <w:tc>
          <w:tcPr>
            <w:tcW w:w="1146"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93" w:type="dxa"/>
            <w:vAlign w:val="top"/>
          </w:tcPr>
          <w:p>
            <w:pPr>
              <w:pStyle w:val="28"/>
              <w:spacing w:line="580" w:lineRule="exact"/>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2</w:t>
            </w:r>
          </w:p>
        </w:tc>
        <w:tc>
          <w:tcPr>
            <w:tcW w:w="1220"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蔡飘</w:t>
            </w:r>
          </w:p>
        </w:tc>
        <w:tc>
          <w:tcPr>
            <w:tcW w:w="828"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女</w:t>
            </w:r>
          </w:p>
        </w:tc>
        <w:tc>
          <w:tcPr>
            <w:tcW w:w="1098" w:type="dxa"/>
            <w:vAlign w:val="top"/>
          </w:tcPr>
          <w:p>
            <w:pPr>
              <w:pStyle w:val="28"/>
              <w:spacing w:line="580" w:lineRule="exact"/>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1141"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专职</w:t>
            </w:r>
          </w:p>
        </w:tc>
        <w:tc>
          <w:tcPr>
            <w:tcW w:w="1146"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93"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220"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夏淼祥</w:t>
            </w:r>
          </w:p>
        </w:tc>
        <w:tc>
          <w:tcPr>
            <w:tcW w:w="828"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男</w:t>
            </w:r>
          </w:p>
        </w:tc>
        <w:tc>
          <w:tcPr>
            <w:tcW w:w="1098" w:type="dxa"/>
            <w:vAlign w:val="top"/>
          </w:tcPr>
          <w:p>
            <w:pPr>
              <w:pStyle w:val="28"/>
              <w:spacing w:line="580" w:lineRule="exact"/>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c>
          <w:tcPr>
            <w:tcW w:w="1141"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专职</w:t>
            </w:r>
          </w:p>
        </w:tc>
        <w:tc>
          <w:tcPr>
            <w:tcW w:w="1146"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93"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220" w:type="dxa"/>
            <w:vAlign w:val="top"/>
          </w:tcPr>
          <w:p>
            <w:pPr>
              <w:pStyle w:val="28"/>
              <w:spacing w:line="580" w:lineRule="exact"/>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陈筠丰</w:t>
            </w:r>
          </w:p>
        </w:tc>
        <w:tc>
          <w:tcPr>
            <w:tcW w:w="828" w:type="dxa"/>
            <w:vAlign w:val="top"/>
          </w:tcPr>
          <w:p>
            <w:pPr>
              <w:pStyle w:val="28"/>
              <w:spacing w:line="580" w:lineRule="exact"/>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男</w:t>
            </w:r>
          </w:p>
        </w:tc>
        <w:tc>
          <w:tcPr>
            <w:tcW w:w="1098" w:type="dxa"/>
            <w:vAlign w:val="top"/>
          </w:tcPr>
          <w:p>
            <w:pPr>
              <w:pStyle w:val="28"/>
              <w:spacing w:line="580" w:lineRule="exact"/>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c>
          <w:tcPr>
            <w:tcW w:w="1141"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专职</w:t>
            </w:r>
          </w:p>
        </w:tc>
        <w:tc>
          <w:tcPr>
            <w:tcW w:w="1146" w:type="dxa"/>
            <w:vAlign w:val="top"/>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本科</w:t>
            </w:r>
          </w:p>
        </w:tc>
      </w:tr>
    </w:tbl>
    <w:p>
      <w:pPr>
        <w:pStyle w:val="4"/>
        <w:ind w:firstLine="643"/>
      </w:pPr>
      <w:r>
        <w:rPr>
          <w:rFonts w:hint="eastAsia"/>
        </w:rPr>
        <w:t>（二）教学设施</w:t>
      </w:r>
      <w:bookmarkEnd w:id="22"/>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本专业配备校内实训实习室和校外实训基地。</w:t>
      </w:r>
    </w:p>
    <w:p>
      <w:pPr>
        <w:numPr>
          <w:ilvl w:val="0"/>
          <w:numId w:val="4"/>
        </w:numPr>
        <w:spacing w:line="560" w:lineRule="exact"/>
        <w:ind w:firstLine="562"/>
        <w:rPr>
          <w:rFonts w:ascii="仿宋" w:hAnsi="仿宋" w:eastAsia="仿宋"/>
          <w:b/>
          <w:kern w:val="0"/>
          <w:sz w:val="28"/>
          <w:szCs w:val="28"/>
        </w:rPr>
      </w:pPr>
      <w:r>
        <w:rPr>
          <w:rFonts w:ascii="仿宋" w:hAnsi="仿宋" w:eastAsia="仿宋"/>
          <w:b/>
          <w:kern w:val="0"/>
          <w:sz w:val="28"/>
          <w:szCs w:val="28"/>
        </w:rPr>
        <w:t>校内实训实习</w:t>
      </w:r>
      <w:r>
        <w:rPr>
          <w:rFonts w:hint="eastAsia" w:ascii="仿宋" w:hAnsi="仿宋" w:eastAsia="仿宋"/>
          <w:b/>
          <w:kern w:val="0"/>
          <w:sz w:val="28"/>
          <w:szCs w:val="28"/>
        </w:rPr>
        <w:t>基地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Times New Roman"/>
          <w:bCs/>
          <w:color w:val="auto"/>
          <w:kern w:val="0"/>
          <w:sz w:val="28"/>
          <w:szCs w:val="28"/>
        </w:rPr>
      </w:pPr>
      <w:r>
        <w:rPr>
          <w:rFonts w:hint="eastAsia" w:ascii="仿宋" w:hAnsi="仿宋" w:eastAsia="仿宋" w:cs="Times New Roman"/>
          <w:bCs/>
          <w:color w:val="auto"/>
          <w:kern w:val="0"/>
          <w:sz w:val="28"/>
          <w:szCs w:val="28"/>
        </w:rPr>
        <w:t>校内实训实习建议配备客户服务综合实训室、网络营销综合实训室、网络编辑实训机房，主要设施设备及数量见下表。</w:t>
      </w:r>
    </w:p>
    <w:tbl>
      <w:tblPr>
        <w:tblStyle w:val="12"/>
        <w:tblpPr w:leftFromText="180" w:rightFromText="180" w:vertAnchor="text" w:horzAnchor="page" w:tblpXSpec="center" w:tblpY="334"/>
        <w:tblOverlap w:val="never"/>
        <w:tblW w:w="9238" w:type="dxa"/>
        <w:jc w:val="center"/>
        <w:tblLayout w:type="fixed"/>
        <w:tblCellMar>
          <w:top w:w="0" w:type="dxa"/>
          <w:left w:w="10" w:type="dxa"/>
          <w:bottom w:w="0" w:type="dxa"/>
          <w:right w:w="10" w:type="dxa"/>
        </w:tblCellMar>
      </w:tblPr>
      <w:tblGrid>
        <w:gridCol w:w="686"/>
        <w:gridCol w:w="1023"/>
        <w:gridCol w:w="1879"/>
        <w:gridCol w:w="859"/>
        <w:gridCol w:w="2558"/>
        <w:gridCol w:w="2233"/>
      </w:tblGrid>
      <w:tr>
        <w:tblPrEx>
          <w:tblCellMar>
            <w:top w:w="0" w:type="dxa"/>
            <w:left w:w="10" w:type="dxa"/>
            <w:bottom w:w="0" w:type="dxa"/>
            <w:right w:w="10" w:type="dxa"/>
          </w:tblCellMar>
        </w:tblPrEx>
        <w:trPr>
          <w:trHeight w:val="687" w:hRule="exact"/>
          <w:jc w:val="center"/>
        </w:trPr>
        <w:tc>
          <w:tcPr>
            <w:tcW w:w="686" w:type="dxa"/>
            <w:vMerge w:val="restart"/>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023" w:type="dxa"/>
            <w:vMerge w:val="restart"/>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实训室名称</w:t>
            </w:r>
          </w:p>
        </w:tc>
        <w:tc>
          <w:tcPr>
            <w:tcW w:w="2738" w:type="dxa"/>
            <w:gridSpan w:val="2"/>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主要工具和颇设备</w:t>
            </w:r>
          </w:p>
        </w:tc>
        <w:tc>
          <w:tcPr>
            <w:tcW w:w="4791" w:type="dxa"/>
            <w:gridSpan w:val="2"/>
            <w:tcBorders>
              <w:top w:val="single" w:color="auto" w:sz="4" w:space="0"/>
              <w:left w:val="single" w:color="auto" w:sz="4" w:space="0"/>
              <w:righ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CellMar>
            <w:top w:w="0" w:type="dxa"/>
            <w:left w:w="10" w:type="dxa"/>
            <w:bottom w:w="0" w:type="dxa"/>
            <w:right w:w="10" w:type="dxa"/>
          </w:tblCellMar>
        </w:tblPrEx>
        <w:trPr>
          <w:trHeight w:val="598" w:hRule="exact"/>
          <w:jc w:val="center"/>
        </w:trPr>
        <w:tc>
          <w:tcPr>
            <w:tcW w:w="686" w:type="dxa"/>
            <w:vMerge w:val="continue"/>
            <w:tcBorders>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c>
          <w:tcPr>
            <w:tcW w:w="1023" w:type="dxa"/>
            <w:vMerge w:val="continue"/>
            <w:tcBorders>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c>
          <w:tcPr>
            <w:tcW w:w="1879"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名称</w:t>
            </w:r>
          </w:p>
        </w:tc>
        <w:tc>
          <w:tcPr>
            <w:tcW w:w="859"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2558"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功能</w:t>
            </w:r>
          </w:p>
        </w:tc>
        <w:tc>
          <w:tcPr>
            <w:tcW w:w="2233" w:type="dxa"/>
            <w:tcBorders>
              <w:top w:val="single" w:color="auto" w:sz="4" w:space="0"/>
              <w:left w:val="single" w:color="auto" w:sz="4" w:space="0"/>
              <w:righ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适用课程</w:t>
            </w:r>
          </w:p>
        </w:tc>
      </w:tr>
      <w:tr>
        <w:tblPrEx>
          <w:tblCellMar>
            <w:top w:w="0" w:type="dxa"/>
            <w:left w:w="10" w:type="dxa"/>
            <w:bottom w:w="0" w:type="dxa"/>
            <w:right w:w="10" w:type="dxa"/>
          </w:tblCellMar>
        </w:tblPrEx>
        <w:trPr>
          <w:trHeight w:val="1982" w:hRule="exact"/>
          <w:jc w:val="center"/>
        </w:trPr>
        <w:tc>
          <w:tcPr>
            <w:tcW w:w="686"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023"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客户服务综合实训室</w:t>
            </w:r>
          </w:p>
        </w:tc>
        <w:tc>
          <w:tcPr>
            <w:tcW w:w="1879"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计算机</w:t>
            </w:r>
          </w:p>
        </w:tc>
        <w:tc>
          <w:tcPr>
            <w:tcW w:w="859"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台</w:t>
            </w:r>
          </w:p>
        </w:tc>
        <w:tc>
          <w:tcPr>
            <w:tcW w:w="2558"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保障客户服务方向专业技能训练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保障客户服务外包项目实践教学</w:t>
            </w:r>
            <w:r>
              <w:rPr>
                <w:rFonts w:hint="eastAsia" w:ascii="仿宋" w:hAnsi="仿宋" w:eastAsia="仿宋" w:cs="仿宋"/>
                <w:color w:val="auto"/>
                <w:sz w:val="24"/>
                <w:szCs w:val="24"/>
                <w:lang w:eastAsia="zh-CN"/>
              </w:rPr>
              <w:t>。</w:t>
            </w:r>
          </w:p>
        </w:tc>
        <w:tc>
          <w:tcPr>
            <w:tcW w:w="2233" w:type="dxa"/>
            <w:tcBorders>
              <w:top w:val="single" w:color="auto" w:sz="4" w:space="0"/>
              <w:left w:val="single" w:color="auto" w:sz="4" w:space="0"/>
              <w:righ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电子商务客户服务、电子商务管理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客</w:t>
            </w:r>
            <w:r>
              <w:rPr>
                <w:rFonts w:hint="eastAsia" w:ascii="仿宋" w:hAnsi="仿宋" w:eastAsia="仿宋" w:cs="仿宋"/>
                <w:color w:val="auto"/>
                <w:sz w:val="24"/>
                <w:szCs w:val="24"/>
                <w:lang w:val="en-US" w:eastAsia="zh-CN"/>
              </w:rPr>
              <w:t>户</w:t>
            </w:r>
            <w:r>
              <w:rPr>
                <w:rFonts w:hint="eastAsia" w:ascii="仿宋" w:hAnsi="仿宋" w:eastAsia="仿宋" w:cs="仿宋"/>
                <w:color w:val="auto"/>
                <w:sz w:val="24"/>
                <w:szCs w:val="24"/>
              </w:rPr>
              <w:t>管理</w:t>
            </w:r>
            <w:r>
              <w:rPr>
                <w:rFonts w:hint="eastAsia" w:ascii="仿宋" w:hAnsi="仿宋" w:eastAsia="仿宋" w:cs="仿宋"/>
                <w:color w:val="auto"/>
                <w:sz w:val="24"/>
                <w:szCs w:val="24"/>
                <w:lang w:eastAsia="zh-CN"/>
              </w:rPr>
              <w:t>。</w:t>
            </w:r>
          </w:p>
        </w:tc>
      </w:tr>
      <w:tr>
        <w:tblPrEx>
          <w:tblCellMar>
            <w:top w:w="0" w:type="dxa"/>
            <w:left w:w="10" w:type="dxa"/>
            <w:bottom w:w="0" w:type="dxa"/>
            <w:right w:w="10" w:type="dxa"/>
          </w:tblCellMar>
        </w:tblPrEx>
        <w:trPr>
          <w:trHeight w:val="678" w:hRule="exact"/>
          <w:jc w:val="center"/>
        </w:trPr>
        <w:tc>
          <w:tcPr>
            <w:tcW w:w="686" w:type="dxa"/>
            <w:vMerge w:val="restart"/>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023" w:type="dxa"/>
            <w:vMerge w:val="restart"/>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网络营销综合实训室</w:t>
            </w:r>
          </w:p>
        </w:tc>
        <w:tc>
          <w:tcPr>
            <w:tcW w:w="1879"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计算机</w:t>
            </w:r>
          </w:p>
        </w:tc>
        <w:tc>
          <w:tcPr>
            <w:tcW w:w="859"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台</w:t>
            </w:r>
          </w:p>
        </w:tc>
        <w:tc>
          <w:tcPr>
            <w:tcW w:w="2558" w:type="dxa"/>
            <w:vMerge w:val="restart"/>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保障专业基础技能训练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保障网络营销方向的专业技</w:t>
            </w:r>
            <w:r>
              <w:rPr>
                <w:rFonts w:hint="eastAsia" w:ascii="仿宋" w:hAnsi="仿宋" w:eastAsia="仿宋" w:cs="仿宋"/>
                <w:color w:val="auto"/>
                <w:sz w:val="24"/>
                <w:szCs w:val="24"/>
                <w:lang w:val="en-US" w:eastAsia="zh-CN"/>
              </w:rPr>
              <w:t>训</w:t>
            </w:r>
            <w:r>
              <w:rPr>
                <w:rFonts w:hint="eastAsia" w:ascii="仿宋" w:hAnsi="仿宋" w:eastAsia="仿宋" w:cs="仿宋"/>
                <w:color w:val="auto"/>
                <w:sz w:val="24"/>
                <w:szCs w:val="24"/>
              </w:rPr>
              <w:t>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保障店铺运营综合实训教学</w:t>
            </w:r>
            <w:r>
              <w:rPr>
                <w:rFonts w:hint="eastAsia" w:ascii="仿宋" w:hAnsi="仿宋" w:eastAsia="仿宋" w:cs="仿宋"/>
                <w:color w:val="auto"/>
                <w:sz w:val="24"/>
                <w:szCs w:val="24"/>
                <w:lang w:eastAsia="zh-CN"/>
              </w:rPr>
              <w:t>。</w:t>
            </w:r>
          </w:p>
        </w:tc>
        <w:tc>
          <w:tcPr>
            <w:tcW w:w="2233" w:type="dxa"/>
            <w:vMerge w:val="restart"/>
            <w:tcBorders>
              <w:top w:val="single" w:color="auto" w:sz="4" w:space="0"/>
              <w:left w:val="single" w:color="auto" w:sz="4" w:space="0"/>
              <w:righ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电子商务概论、电子商务物流、网络营销实务、网店运营、商务软文写作</w:t>
            </w:r>
            <w:r>
              <w:rPr>
                <w:rFonts w:hint="eastAsia" w:ascii="仿宋" w:hAnsi="仿宋" w:eastAsia="仿宋" w:cs="仿宋"/>
                <w:color w:val="auto"/>
                <w:sz w:val="24"/>
                <w:szCs w:val="24"/>
                <w:lang w:eastAsia="zh-CN"/>
              </w:rPr>
              <w:t>。</w:t>
            </w:r>
          </w:p>
        </w:tc>
      </w:tr>
      <w:tr>
        <w:tblPrEx>
          <w:tblCellMar>
            <w:top w:w="0" w:type="dxa"/>
            <w:left w:w="10" w:type="dxa"/>
            <w:bottom w:w="0" w:type="dxa"/>
            <w:right w:w="10" w:type="dxa"/>
          </w:tblCellMar>
        </w:tblPrEx>
        <w:trPr>
          <w:trHeight w:val="1878" w:hRule="exact"/>
          <w:jc w:val="center"/>
        </w:trPr>
        <w:tc>
          <w:tcPr>
            <w:tcW w:w="686" w:type="dxa"/>
            <w:vMerge w:val="continue"/>
            <w:tcBorders>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c>
          <w:tcPr>
            <w:tcW w:w="1023" w:type="dxa"/>
            <w:vMerge w:val="continue"/>
            <w:tcBorders>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c>
          <w:tcPr>
            <w:tcW w:w="1879"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服务器</w:t>
            </w:r>
          </w:p>
        </w:tc>
        <w:tc>
          <w:tcPr>
            <w:tcW w:w="859"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c>
          <w:tcPr>
            <w:tcW w:w="2558" w:type="dxa"/>
            <w:vMerge w:val="continue"/>
            <w:tcBorders>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c>
          <w:tcPr>
            <w:tcW w:w="2233" w:type="dxa"/>
            <w:vMerge w:val="continue"/>
            <w:tcBorders>
              <w:left w:val="single" w:color="auto" w:sz="4" w:space="0"/>
              <w:righ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671" w:hRule="exact"/>
          <w:jc w:val="center"/>
        </w:trPr>
        <w:tc>
          <w:tcPr>
            <w:tcW w:w="686" w:type="dxa"/>
            <w:vMerge w:val="restart"/>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1023" w:type="dxa"/>
            <w:vMerge w:val="restart"/>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网络编辑实训机房</w:t>
            </w:r>
          </w:p>
        </w:tc>
        <w:tc>
          <w:tcPr>
            <w:tcW w:w="1879"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计算机</w:t>
            </w:r>
          </w:p>
        </w:tc>
        <w:tc>
          <w:tcPr>
            <w:tcW w:w="859"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台</w:t>
            </w:r>
          </w:p>
        </w:tc>
        <w:tc>
          <w:tcPr>
            <w:tcW w:w="2558" w:type="dxa"/>
            <w:vMerge w:val="restart"/>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保障网店编辑方向的专业技能训练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保障网店编辑方向的校企综合实训教学</w:t>
            </w:r>
            <w:r>
              <w:rPr>
                <w:rFonts w:hint="eastAsia" w:ascii="仿宋" w:hAnsi="仿宋" w:eastAsia="仿宋" w:cs="仿宋"/>
                <w:color w:val="auto"/>
                <w:sz w:val="24"/>
                <w:szCs w:val="24"/>
                <w:lang w:eastAsia="zh-CN"/>
              </w:rPr>
              <w:t>。</w:t>
            </w:r>
          </w:p>
        </w:tc>
        <w:tc>
          <w:tcPr>
            <w:tcW w:w="2233" w:type="dxa"/>
            <w:vMerge w:val="restart"/>
            <w:tcBorders>
              <w:top w:val="single" w:color="auto" w:sz="4" w:space="0"/>
              <w:left w:val="single" w:color="auto" w:sz="4" w:space="0"/>
              <w:righ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网店装修与美化、</w:t>
            </w:r>
            <w:r>
              <w:rPr>
                <w:rFonts w:hint="eastAsia" w:ascii="仿宋" w:hAnsi="仿宋" w:eastAsia="仿宋" w:cs="仿宋"/>
                <w:color w:val="auto"/>
                <w:sz w:val="24"/>
                <w:szCs w:val="24"/>
                <w:lang w:eastAsia="zh-CN"/>
              </w:rPr>
              <w:t>网店</w:t>
            </w:r>
            <w:r>
              <w:rPr>
                <w:rFonts w:hint="eastAsia" w:ascii="仿宋" w:hAnsi="仿宋" w:eastAsia="仿宋" w:cs="仿宋"/>
                <w:color w:val="auto"/>
                <w:sz w:val="24"/>
                <w:szCs w:val="24"/>
              </w:rPr>
              <w:t>美工</w:t>
            </w:r>
            <w:r>
              <w:rPr>
                <w:rFonts w:hint="eastAsia" w:ascii="仿宋" w:hAnsi="仿宋" w:eastAsia="仿宋" w:cs="仿宋"/>
                <w:color w:val="auto"/>
                <w:sz w:val="24"/>
                <w:szCs w:val="24"/>
                <w:lang w:eastAsia="zh-CN"/>
              </w:rPr>
              <w:t>、数码图片处理。</w:t>
            </w:r>
          </w:p>
        </w:tc>
      </w:tr>
      <w:tr>
        <w:tblPrEx>
          <w:tblCellMar>
            <w:top w:w="0" w:type="dxa"/>
            <w:left w:w="10" w:type="dxa"/>
            <w:bottom w:w="0" w:type="dxa"/>
            <w:right w:w="10" w:type="dxa"/>
          </w:tblCellMar>
        </w:tblPrEx>
        <w:trPr>
          <w:trHeight w:val="1130" w:hRule="exact"/>
          <w:jc w:val="center"/>
        </w:trPr>
        <w:tc>
          <w:tcPr>
            <w:tcW w:w="686" w:type="dxa"/>
            <w:vMerge w:val="continue"/>
            <w:tcBorders>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c>
          <w:tcPr>
            <w:tcW w:w="1023" w:type="dxa"/>
            <w:vMerge w:val="continue"/>
            <w:tcBorders>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c>
          <w:tcPr>
            <w:tcW w:w="1879"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摄影设备（卡片机、柔光箱）</w:t>
            </w:r>
          </w:p>
        </w:tc>
        <w:tc>
          <w:tcPr>
            <w:tcW w:w="859" w:type="dxa"/>
            <w:tcBorders>
              <w:top w:val="single" w:color="auto" w:sz="4" w:space="0"/>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一套</w:t>
            </w:r>
          </w:p>
        </w:tc>
        <w:tc>
          <w:tcPr>
            <w:tcW w:w="2558" w:type="dxa"/>
            <w:vMerge w:val="continue"/>
            <w:tcBorders>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c>
          <w:tcPr>
            <w:tcW w:w="2233" w:type="dxa"/>
            <w:vMerge w:val="continue"/>
            <w:tcBorders>
              <w:left w:val="single" w:color="auto" w:sz="4" w:space="0"/>
              <w:righ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1169" w:hRule="exact"/>
          <w:jc w:val="center"/>
        </w:trPr>
        <w:tc>
          <w:tcPr>
            <w:tcW w:w="686" w:type="dxa"/>
            <w:vMerge w:val="continue"/>
            <w:tcBorders>
              <w:left w:val="single" w:color="auto" w:sz="4" w:space="0"/>
              <w:bottom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c>
          <w:tcPr>
            <w:tcW w:w="1023" w:type="dxa"/>
            <w:vMerge w:val="continue"/>
            <w:tcBorders>
              <w:left w:val="single" w:color="auto" w:sz="4" w:space="0"/>
              <w:bottom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c>
          <w:tcPr>
            <w:tcW w:w="1879" w:type="dxa"/>
            <w:tcBorders>
              <w:top w:val="single" w:color="auto" w:sz="4" w:space="0"/>
              <w:left w:val="single" w:color="auto" w:sz="4" w:space="0"/>
              <w:bottom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网页设计系列软件</w:t>
            </w:r>
          </w:p>
        </w:tc>
        <w:tc>
          <w:tcPr>
            <w:tcW w:w="859" w:type="dxa"/>
            <w:tcBorders>
              <w:top w:val="single" w:color="auto" w:sz="4" w:space="0"/>
              <w:left w:val="single" w:color="auto" w:sz="4" w:space="0"/>
              <w:bottom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一套</w:t>
            </w:r>
          </w:p>
        </w:tc>
        <w:tc>
          <w:tcPr>
            <w:tcW w:w="2558" w:type="dxa"/>
            <w:vMerge w:val="continue"/>
            <w:tcBorders>
              <w:lef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c>
          <w:tcPr>
            <w:tcW w:w="2233" w:type="dxa"/>
            <w:vMerge w:val="continue"/>
            <w:tcBorders>
              <w:left w:val="single" w:color="auto" w:sz="4" w:space="0"/>
              <w:right w:val="single" w:color="auto" w:sz="4" w:space="0"/>
            </w:tcBorders>
            <w:shd w:val="clear" w:color="auto" w:fill="auto"/>
            <w:vAlign w:val="center"/>
          </w:tcPr>
          <w:p>
            <w:pPr>
              <w:pStyle w:val="28"/>
              <w:spacing w:line="580" w:lineRule="exact"/>
              <w:ind w:firstLine="0" w:firstLineChars="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1723" w:hRule="exact"/>
          <w:jc w:val="center"/>
        </w:trPr>
        <w:tc>
          <w:tcPr>
            <w:tcW w:w="686" w:type="dxa"/>
            <w:tcBorders>
              <w:top w:val="single" w:color="auto" w:sz="4" w:space="0"/>
              <w:left w:val="single" w:color="auto" w:sz="4" w:space="0"/>
              <w:bottom w:val="single" w:color="auto" w:sz="4" w:space="0"/>
            </w:tcBorders>
            <w:shd w:val="clear" w:color="auto" w:fill="auto"/>
            <w:vAlign w:val="center"/>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023" w:type="dxa"/>
            <w:tcBorders>
              <w:top w:val="single" w:color="auto" w:sz="4" w:space="0"/>
              <w:left w:val="single" w:color="auto" w:sz="4" w:space="0"/>
              <w:bottom w:val="single" w:color="auto" w:sz="4" w:space="0"/>
            </w:tcBorders>
            <w:shd w:val="clear" w:color="auto" w:fill="auto"/>
            <w:vAlign w:val="center"/>
          </w:tcPr>
          <w:p>
            <w:pPr>
              <w:pStyle w:val="28"/>
              <w:spacing w:line="580" w:lineRule="exact"/>
              <w:ind w:firstLine="0" w:firstLineChars="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新媒体实训机房</w:t>
            </w:r>
          </w:p>
        </w:tc>
        <w:tc>
          <w:tcPr>
            <w:tcW w:w="1879" w:type="dxa"/>
            <w:tcBorders>
              <w:top w:val="single" w:color="auto" w:sz="4" w:space="0"/>
              <w:left w:val="single" w:color="auto" w:sz="4" w:space="0"/>
              <w:bottom w:val="single" w:color="auto" w:sz="4" w:space="0"/>
            </w:tcBorders>
            <w:shd w:val="clear" w:color="auto" w:fill="auto"/>
            <w:vAlign w:val="center"/>
          </w:tcPr>
          <w:p>
            <w:pPr>
              <w:pStyle w:val="28"/>
              <w:spacing w:line="5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计算机</w:t>
            </w:r>
          </w:p>
        </w:tc>
        <w:tc>
          <w:tcPr>
            <w:tcW w:w="859" w:type="dxa"/>
            <w:tcBorders>
              <w:top w:val="single" w:color="auto" w:sz="4" w:space="0"/>
              <w:left w:val="single" w:color="auto" w:sz="4" w:space="0"/>
              <w:bottom w:val="single" w:color="auto" w:sz="4" w:space="0"/>
            </w:tcBorders>
            <w:shd w:val="clear" w:color="auto" w:fill="auto"/>
            <w:vAlign w:val="center"/>
          </w:tcPr>
          <w:p>
            <w:pPr>
              <w:pStyle w:val="28"/>
              <w:spacing w:line="580" w:lineRule="exact"/>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50台</w:t>
            </w:r>
          </w:p>
        </w:tc>
        <w:tc>
          <w:tcPr>
            <w:tcW w:w="2558" w:type="dxa"/>
            <w:tcBorders>
              <w:left w:val="single" w:color="auto" w:sz="4" w:space="0"/>
              <w:bottom w:val="single" w:color="auto" w:sz="4" w:space="0"/>
            </w:tcBorders>
            <w:shd w:val="clear" w:color="auto" w:fill="auto"/>
            <w:vAlign w:val="center"/>
          </w:tcPr>
          <w:p>
            <w:pPr>
              <w:pStyle w:val="28"/>
              <w:spacing w:line="580" w:lineRule="exact"/>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保障短视频、影视动画方向的专业技能训练</w:t>
            </w:r>
          </w:p>
        </w:tc>
        <w:tc>
          <w:tcPr>
            <w:tcW w:w="2233" w:type="dxa"/>
            <w:tcBorders>
              <w:left w:val="single" w:color="auto" w:sz="4" w:space="0"/>
              <w:bottom w:val="single" w:color="auto" w:sz="4" w:space="0"/>
              <w:right w:val="single" w:color="auto" w:sz="4" w:space="0"/>
            </w:tcBorders>
            <w:shd w:val="clear" w:color="auto" w:fill="auto"/>
            <w:vAlign w:val="center"/>
          </w:tcPr>
          <w:p>
            <w:pPr>
              <w:pStyle w:val="28"/>
              <w:spacing w:line="580" w:lineRule="exact"/>
              <w:ind w:firstLine="0" w:firstLineChars="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Flash动画制作、AU音效制作、PR视频剪辑</w:t>
            </w:r>
          </w:p>
        </w:tc>
      </w:tr>
    </w:tbl>
    <w:p>
      <w:pPr>
        <w:spacing w:line="344" w:lineRule="auto"/>
        <w:rPr>
          <w:rFonts w:ascii="Arial"/>
          <w:color w:val="auto"/>
          <w:sz w:val="21"/>
        </w:rPr>
      </w:pPr>
    </w:p>
    <w:p>
      <w:pPr>
        <w:numPr>
          <w:ilvl w:val="0"/>
          <w:numId w:val="4"/>
        </w:numPr>
        <w:spacing w:line="560" w:lineRule="exact"/>
        <w:ind w:firstLine="562"/>
        <w:rPr>
          <w:rFonts w:ascii="Times New Roman" w:hAnsi="Times New Roman" w:eastAsia="方正仿宋_GB2312"/>
          <w:sz w:val="32"/>
          <w:szCs w:val="32"/>
        </w:rPr>
      </w:pPr>
      <w:r>
        <w:rPr>
          <w:rFonts w:hint="eastAsia" w:ascii="仿宋" w:hAnsi="仿宋" w:eastAsia="仿宋"/>
          <w:b/>
          <w:kern w:val="0"/>
          <w:sz w:val="28"/>
          <w:szCs w:val="28"/>
        </w:rPr>
        <w:t>校外</w:t>
      </w:r>
      <w:r>
        <w:rPr>
          <w:rFonts w:ascii="仿宋" w:hAnsi="仿宋" w:eastAsia="仿宋"/>
          <w:b/>
          <w:kern w:val="0"/>
          <w:sz w:val="28"/>
          <w:szCs w:val="28"/>
        </w:rPr>
        <w:t>实训基地</w:t>
      </w:r>
    </w:p>
    <w:p>
      <w:pPr>
        <w:spacing w:line="360" w:lineRule="auto"/>
        <w:ind w:firstLine="640" w:firstLineChars="200"/>
        <w:rPr>
          <w:rFonts w:hint="eastAsia" w:ascii="Times New Roman" w:hAnsi="Times New Roman" w:eastAsia="方正仿宋_GB2312"/>
          <w:sz w:val="32"/>
          <w:szCs w:val="32"/>
        </w:rPr>
      </w:pPr>
      <w:r>
        <w:rPr>
          <w:rFonts w:hint="eastAsia" w:ascii="Times New Roman" w:hAnsi="Times New Roman" w:eastAsia="方正仿宋_GB2312"/>
          <w:sz w:val="32"/>
          <w:szCs w:val="32"/>
        </w:rPr>
        <w:t>校外实训基地是满足专业教学要求</w:t>
      </w:r>
      <w:r>
        <w:rPr>
          <w:rFonts w:ascii="Times New Roman" w:hAnsi="Times New Roman" w:eastAsia="方正仿宋_GB2312"/>
          <w:sz w:val="32"/>
          <w:szCs w:val="32"/>
        </w:rPr>
        <w:t>，</w:t>
      </w:r>
      <w:r>
        <w:rPr>
          <w:rFonts w:hint="eastAsia" w:ascii="Times New Roman" w:hAnsi="Times New Roman" w:eastAsia="方正仿宋_GB2312"/>
          <w:sz w:val="32"/>
          <w:szCs w:val="32"/>
        </w:rPr>
        <w:t>具备实训场地，配置设备应能满足理论实践一体课程现场的开展，</w:t>
      </w:r>
      <w:r>
        <w:rPr>
          <w:rFonts w:ascii="Times New Roman" w:hAnsi="Times New Roman" w:eastAsia="方正仿宋_GB2312"/>
          <w:sz w:val="32"/>
          <w:szCs w:val="32"/>
        </w:rPr>
        <w:t>保障短期实践项目教学、顶岗实习等教学活动的</w:t>
      </w:r>
      <w:r>
        <w:rPr>
          <w:rFonts w:hint="eastAsia" w:ascii="Times New Roman" w:hAnsi="Times New Roman" w:eastAsia="方正仿宋_GB2312"/>
          <w:sz w:val="32"/>
          <w:szCs w:val="32"/>
        </w:rPr>
        <w:t>实施</w:t>
      </w:r>
      <w:r>
        <w:rPr>
          <w:rFonts w:ascii="Times New Roman" w:hAnsi="Times New Roman" w:eastAsia="方正仿宋_GB2312"/>
          <w:sz w:val="32"/>
          <w:szCs w:val="32"/>
        </w:rPr>
        <w:t>，</w:t>
      </w:r>
      <w:r>
        <w:rPr>
          <w:rFonts w:hint="eastAsia" w:ascii="Times New Roman" w:hAnsi="Times New Roman" w:eastAsia="方正仿宋_GB2312"/>
          <w:sz w:val="32"/>
          <w:szCs w:val="32"/>
        </w:rPr>
        <w:t>满足学生亲自动手操作和实践，全面巩固技能方向知识及技能，能够培养学生的岗位职业能力。</w:t>
      </w:r>
    </w:p>
    <w:tbl>
      <w:tblPr>
        <w:tblStyle w:val="13"/>
        <w:tblW w:w="0" w:type="auto"/>
        <w:tblInd w:w="7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3096"/>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vAlign w:val="center"/>
          </w:tcPr>
          <w:p>
            <w:pPr>
              <w:numPr>
                <w:ilvl w:val="0"/>
                <w:numId w:val="0"/>
              </w:numPr>
              <w:spacing w:line="560" w:lineRule="exact"/>
              <w:jc w:val="center"/>
              <w:rPr>
                <w:rFonts w:hint="default" w:ascii="仿宋" w:hAnsi="仿宋" w:eastAsia="仿宋"/>
                <w:b/>
                <w:kern w:val="0"/>
                <w:sz w:val="28"/>
                <w:szCs w:val="28"/>
                <w:vertAlign w:val="baseline"/>
                <w:lang w:val="en-US" w:eastAsia="zh-CN"/>
              </w:rPr>
            </w:pPr>
            <w:r>
              <w:rPr>
                <w:rFonts w:hint="eastAsia" w:ascii="仿宋" w:hAnsi="仿宋" w:eastAsia="仿宋"/>
                <w:b/>
                <w:kern w:val="0"/>
                <w:sz w:val="28"/>
                <w:szCs w:val="28"/>
                <w:vertAlign w:val="baseline"/>
                <w:lang w:val="en-US" w:eastAsia="zh-CN"/>
              </w:rPr>
              <w:t>序号</w:t>
            </w:r>
          </w:p>
        </w:tc>
        <w:tc>
          <w:tcPr>
            <w:tcW w:w="3096" w:type="dxa"/>
            <w:vAlign w:val="center"/>
          </w:tcPr>
          <w:p>
            <w:pPr>
              <w:numPr>
                <w:ilvl w:val="0"/>
                <w:numId w:val="0"/>
              </w:numPr>
              <w:spacing w:line="560" w:lineRule="exact"/>
              <w:jc w:val="center"/>
              <w:rPr>
                <w:rFonts w:hint="default" w:ascii="仿宋" w:hAnsi="仿宋" w:eastAsia="仿宋"/>
                <w:b/>
                <w:kern w:val="0"/>
                <w:sz w:val="28"/>
                <w:szCs w:val="28"/>
                <w:vertAlign w:val="baseline"/>
                <w:lang w:val="en-US" w:eastAsia="zh-CN"/>
              </w:rPr>
            </w:pPr>
            <w:r>
              <w:rPr>
                <w:rFonts w:hint="eastAsia" w:ascii="仿宋" w:hAnsi="仿宋" w:eastAsia="仿宋"/>
                <w:b/>
                <w:kern w:val="0"/>
                <w:sz w:val="28"/>
                <w:szCs w:val="28"/>
                <w:vertAlign w:val="baseline"/>
                <w:lang w:val="en-US" w:eastAsia="zh-CN"/>
              </w:rPr>
              <w:t>企业名称</w:t>
            </w:r>
          </w:p>
        </w:tc>
        <w:tc>
          <w:tcPr>
            <w:tcW w:w="2365" w:type="dxa"/>
            <w:vAlign w:val="center"/>
          </w:tcPr>
          <w:p>
            <w:pPr>
              <w:numPr>
                <w:ilvl w:val="0"/>
                <w:numId w:val="0"/>
              </w:numPr>
              <w:spacing w:line="560" w:lineRule="exact"/>
              <w:jc w:val="center"/>
              <w:rPr>
                <w:rFonts w:hint="default" w:ascii="仿宋" w:hAnsi="仿宋" w:eastAsia="仿宋"/>
                <w:b/>
                <w:kern w:val="0"/>
                <w:sz w:val="28"/>
                <w:szCs w:val="28"/>
                <w:vertAlign w:val="baseline"/>
                <w:lang w:val="en-US" w:eastAsia="zh-CN"/>
              </w:rPr>
            </w:pPr>
            <w:r>
              <w:rPr>
                <w:rFonts w:hint="eastAsia" w:ascii="仿宋" w:hAnsi="仿宋" w:eastAsia="仿宋"/>
                <w:b/>
                <w:kern w:val="0"/>
                <w:sz w:val="28"/>
                <w:szCs w:val="28"/>
                <w:vertAlign w:val="baseline"/>
                <w:lang w:val="en-US" w:eastAsia="zh-CN"/>
              </w:rPr>
              <w:t>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9"/>
              <w:rPr>
                <w:rFonts w:hint="eastAsia" w:ascii="仿宋" w:hAnsi="仿宋" w:eastAsia="仿宋" w:cs="仿宋"/>
                <w:b w:val="0"/>
                <w:bCs w:val="0"/>
                <w:i w:val="0"/>
                <w:iCs w:val="0"/>
                <w:smallCaps w:val="0"/>
                <w:strike w:val="0"/>
                <w:color w:val="000000"/>
                <w:spacing w:val="0"/>
                <w:w w:val="100"/>
                <w:position w:val="0"/>
                <w:sz w:val="24"/>
                <w:szCs w:val="24"/>
                <w:lang w:val="en-US" w:eastAsia="zh-CN"/>
              </w:rPr>
            </w:pPr>
            <w:r>
              <w:rPr>
                <w:rFonts w:hint="eastAsia" w:ascii="仿宋" w:hAnsi="仿宋" w:eastAsia="仿宋" w:cs="仿宋"/>
                <w:b w:val="0"/>
                <w:bCs w:val="0"/>
                <w:i w:val="0"/>
                <w:iCs w:val="0"/>
                <w:smallCaps w:val="0"/>
                <w:strike w:val="0"/>
                <w:color w:val="000000"/>
                <w:spacing w:val="0"/>
                <w:w w:val="100"/>
                <w:position w:val="0"/>
                <w:sz w:val="24"/>
                <w:szCs w:val="24"/>
                <w:lang w:val="en-US" w:eastAsia="zh-CN"/>
              </w:rPr>
              <w:t>1</w:t>
            </w:r>
          </w:p>
        </w:tc>
        <w:tc>
          <w:tcPr>
            <w:tcW w:w="3096"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9"/>
              <w:rPr>
                <w:rFonts w:hint="eastAsia" w:ascii="仿宋" w:hAnsi="仿宋" w:eastAsia="仿宋" w:cs="仿宋"/>
                <w:b w:val="0"/>
                <w:bCs w:val="0"/>
                <w:i w:val="0"/>
                <w:iCs w:val="0"/>
                <w:smallCaps w:val="0"/>
                <w:strike w:val="0"/>
                <w:color w:val="000000"/>
                <w:spacing w:val="0"/>
                <w:w w:val="100"/>
                <w:position w:val="0"/>
                <w:sz w:val="24"/>
                <w:szCs w:val="24"/>
                <w:lang w:eastAsia="zh-CN"/>
              </w:rPr>
            </w:pPr>
            <w:r>
              <w:rPr>
                <w:rFonts w:hint="eastAsia" w:ascii="仿宋" w:hAnsi="仿宋" w:eastAsia="仿宋" w:cs="仿宋"/>
                <w:b w:val="0"/>
                <w:bCs w:val="0"/>
                <w:i w:val="0"/>
                <w:iCs w:val="0"/>
                <w:smallCaps w:val="0"/>
                <w:strike w:val="0"/>
                <w:color w:val="000000"/>
                <w:spacing w:val="0"/>
                <w:w w:val="100"/>
                <w:position w:val="0"/>
                <w:sz w:val="24"/>
                <w:szCs w:val="24"/>
                <w:lang w:eastAsia="zh-CN"/>
              </w:rPr>
              <w:t>江西云惟科技有限公司</w:t>
            </w:r>
          </w:p>
        </w:tc>
        <w:tc>
          <w:tcPr>
            <w:tcW w:w="2365" w:type="dxa"/>
            <w:vAlign w:val="center"/>
          </w:tcPr>
          <w:p>
            <w:pPr>
              <w:numPr>
                <w:ilvl w:val="0"/>
                <w:numId w:val="0"/>
              </w:numPr>
              <w:spacing w:line="560" w:lineRule="exact"/>
              <w:jc w:val="center"/>
              <w:rPr>
                <w:rFonts w:hint="default" w:ascii="仿宋" w:hAnsi="仿宋" w:eastAsia="仿宋"/>
                <w:b w:val="0"/>
                <w:bCs/>
                <w:kern w:val="0"/>
                <w:sz w:val="24"/>
                <w:szCs w:val="24"/>
                <w:vertAlign w:val="baseline"/>
                <w:lang w:val="en-US" w:eastAsia="zh-CN"/>
              </w:rPr>
            </w:pPr>
            <w:r>
              <w:rPr>
                <w:rFonts w:hint="eastAsia" w:ascii="仿宋" w:hAnsi="仿宋" w:eastAsia="仿宋"/>
                <w:b w:val="0"/>
                <w:bCs/>
                <w:kern w:val="0"/>
                <w:sz w:val="24"/>
                <w:szCs w:val="24"/>
                <w:vertAlign w:val="baseline"/>
                <w:lang w:val="en-US" w:eastAsia="zh-CN"/>
              </w:rPr>
              <w:t>网络搭建培训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9"/>
              <w:rPr>
                <w:rFonts w:hint="eastAsia" w:ascii="仿宋" w:hAnsi="仿宋" w:eastAsia="仿宋" w:cs="仿宋"/>
                <w:b w:val="0"/>
                <w:bCs w:val="0"/>
                <w:i w:val="0"/>
                <w:iCs w:val="0"/>
                <w:smallCaps w:val="0"/>
                <w:strike w:val="0"/>
                <w:color w:val="000000"/>
                <w:spacing w:val="0"/>
                <w:w w:val="100"/>
                <w:position w:val="0"/>
                <w:sz w:val="24"/>
                <w:szCs w:val="24"/>
                <w:lang w:val="en-US" w:eastAsia="zh-CN"/>
              </w:rPr>
            </w:pPr>
            <w:r>
              <w:rPr>
                <w:rFonts w:hint="eastAsia" w:ascii="仿宋" w:hAnsi="仿宋" w:eastAsia="仿宋" w:cs="仿宋"/>
                <w:b w:val="0"/>
                <w:bCs w:val="0"/>
                <w:i w:val="0"/>
                <w:iCs w:val="0"/>
                <w:smallCaps w:val="0"/>
                <w:strike w:val="0"/>
                <w:color w:val="000000"/>
                <w:spacing w:val="0"/>
                <w:w w:val="100"/>
                <w:position w:val="0"/>
                <w:sz w:val="24"/>
                <w:szCs w:val="24"/>
                <w:lang w:val="en-US" w:eastAsia="zh-CN"/>
              </w:rPr>
              <w:t>2</w:t>
            </w:r>
          </w:p>
        </w:tc>
        <w:tc>
          <w:tcPr>
            <w:tcW w:w="3096"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9"/>
              <w:rPr>
                <w:rFonts w:hint="eastAsia" w:ascii="仿宋" w:hAnsi="仿宋" w:eastAsia="仿宋" w:cs="仿宋"/>
                <w:b w:val="0"/>
                <w:bCs w:val="0"/>
                <w:i w:val="0"/>
                <w:iCs w:val="0"/>
                <w:smallCaps w:val="0"/>
                <w:strike w:val="0"/>
                <w:color w:val="000000"/>
                <w:spacing w:val="0"/>
                <w:w w:val="100"/>
                <w:position w:val="0"/>
                <w:sz w:val="24"/>
                <w:szCs w:val="24"/>
              </w:rPr>
            </w:pPr>
            <w:r>
              <w:rPr>
                <w:rFonts w:hint="eastAsia" w:ascii="仿宋" w:hAnsi="仿宋" w:eastAsia="仿宋" w:cs="仿宋"/>
                <w:b w:val="0"/>
                <w:bCs w:val="0"/>
                <w:i w:val="0"/>
                <w:iCs w:val="0"/>
                <w:smallCaps w:val="0"/>
                <w:strike w:val="0"/>
                <w:color w:val="000000"/>
                <w:spacing w:val="0"/>
                <w:w w:val="100"/>
                <w:position w:val="0"/>
                <w:sz w:val="24"/>
                <w:szCs w:val="24"/>
                <w:lang w:val="en-US" w:eastAsia="zh-CN"/>
              </w:rPr>
              <w:t>丰城亿康电子商务有限公司</w:t>
            </w:r>
          </w:p>
        </w:tc>
        <w:tc>
          <w:tcPr>
            <w:tcW w:w="2365" w:type="dxa"/>
            <w:vAlign w:val="center"/>
          </w:tcPr>
          <w:p>
            <w:pPr>
              <w:numPr>
                <w:ilvl w:val="0"/>
                <w:numId w:val="0"/>
              </w:numPr>
              <w:spacing w:line="560" w:lineRule="exact"/>
              <w:jc w:val="center"/>
              <w:rPr>
                <w:rFonts w:hint="default" w:ascii="仿宋" w:hAnsi="仿宋" w:eastAsia="仿宋"/>
                <w:b w:val="0"/>
                <w:bCs/>
                <w:kern w:val="0"/>
                <w:sz w:val="24"/>
                <w:szCs w:val="24"/>
                <w:vertAlign w:val="baseline"/>
                <w:lang w:val="en-US" w:eastAsia="zh-CN"/>
              </w:rPr>
            </w:pPr>
            <w:r>
              <w:rPr>
                <w:rFonts w:hint="eastAsia" w:ascii="仿宋" w:hAnsi="仿宋" w:eastAsia="仿宋"/>
                <w:b w:val="0"/>
                <w:bCs/>
                <w:kern w:val="0"/>
                <w:sz w:val="24"/>
                <w:szCs w:val="24"/>
                <w:vertAlign w:val="baseline"/>
                <w:lang w:val="en-US" w:eastAsia="zh-CN"/>
              </w:rPr>
              <w:t>网页制作</w:t>
            </w:r>
          </w:p>
        </w:tc>
      </w:tr>
    </w:tbl>
    <w:p>
      <w:pPr>
        <w:pStyle w:val="2"/>
      </w:pPr>
    </w:p>
    <w:p>
      <w:pPr>
        <w:pStyle w:val="4"/>
        <w:ind w:firstLine="643"/>
      </w:pPr>
      <w:bookmarkStart w:id="23" w:name="_Toc30716"/>
      <w:r>
        <w:rPr>
          <w:rFonts w:hint="eastAsia"/>
        </w:rPr>
        <w:t>（三）教学资源</w:t>
      </w:r>
      <w:bookmarkEnd w:id="23"/>
    </w:p>
    <w:p>
      <w:pPr>
        <w:spacing w:before="206" w:line="221" w:lineRule="auto"/>
        <w:jc w:val="right"/>
        <w:rPr>
          <w:rFonts w:ascii="仿宋" w:hAnsi="仿宋" w:eastAsia="仿宋" w:cs="仿宋"/>
          <w:color w:val="auto"/>
          <w:sz w:val="28"/>
          <w:szCs w:val="28"/>
        </w:rPr>
      </w:pPr>
      <w:r>
        <w:rPr>
          <w:rFonts w:ascii="仿宋" w:hAnsi="仿宋" w:eastAsia="仿宋" w:cs="仿宋"/>
          <w:color w:val="auto"/>
          <w:spacing w:val="-1"/>
          <w:sz w:val="28"/>
          <w:szCs w:val="28"/>
        </w:rPr>
        <w:t>由专业带头人召集专业教师及企业教师以体</w:t>
      </w:r>
      <w:r>
        <w:rPr>
          <w:rFonts w:ascii="仿宋" w:hAnsi="仿宋" w:eastAsia="仿宋" w:cs="仿宋"/>
          <w:color w:val="auto"/>
          <w:spacing w:val="-2"/>
          <w:sz w:val="28"/>
          <w:szCs w:val="28"/>
        </w:rPr>
        <w:t>现新技术、新工艺、新规划的原</w:t>
      </w:r>
    </w:p>
    <w:p>
      <w:pPr>
        <w:spacing w:line="221" w:lineRule="auto"/>
        <w:rPr>
          <w:rFonts w:ascii="仿宋" w:hAnsi="仿宋" w:eastAsia="仿宋" w:cs="仿宋"/>
          <w:color w:val="auto"/>
          <w:sz w:val="28"/>
          <w:szCs w:val="28"/>
        </w:rPr>
        <w:sectPr>
          <w:footerReference r:id="rId6" w:type="default"/>
          <w:pgSz w:w="11906" w:h="16839"/>
          <w:pgMar w:top="1190" w:right="1019" w:bottom="1152" w:left="1095" w:header="0" w:footer="987" w:gutter="0"/>
          <w:pgNumType w:fmt="decimal"/>
          <w:cols w:space="720" w:num="1"/>
        </w:sectPr>
      </w:pPr>
    </w:p>
    <w:p>
      <w:pPr>
        <w:spacing w:before="58" w:line="369" w:lineRule="auto"/>
        <w:ind w:left="6" w:right="235"/>
        <w:rPr>
          <w:rFonts w:ascii="仿宋" w:hAnsi="仿宋" w:eastAsia="仿宋" w:cs="仿宋"/>
          <w:color w:val="auto"/>
          <w:sz w:val="28"/>
          <w:szCs w:val="28"/>
        </w:rPr>
      </w:pPr>
      <w:r>
        <w:rPr>
          <w:rFonts w:ascii="仿宋" w:hAnsi="仿宋" w:eastAsia="仿宋" w:cs="仿宋"/>
          <w:color w:val="auto"/>
          <w:sz w:val="28"/>
          <w:szCs w:val="28"/>
        </w:rPr>
        <w:t>则对所有专业核心课程的课程标准、教材选用进</w:t>
      </w:r>
      <w:r>
        <w:rPr>
          <w:rFonts w:ascii="仿宋" w:hAnsi="仿宋" w:eastAsia="仿宋" w:cs="仿宋"/>
          <w:color w:val="auto"/>
          <w:spacing w:val="-1"/>
          <w:sz w:val="28"/>
          <w:szCs w:val="28"/>
        </w:rPr>
        <w:t>行自查、完善，课程内容重构，</w:t>
      </w:r>
      <w:r>
        <w:rPr>
          <w:rFonts w:ascii="仿宋" w:hAnsi="仿宋" w:eastAsia="仿宋" w:cs="仿宋"/>
          <w:color w:val="auto"/>
          <w:spacing w:val="1"/>
          <w:sz w:val="28"/>
          <w:szCs w:val="28"/>
        </w:rPr>
        <w:t>分解任务、思政元素融合，开发独立完整的知识点，每个知识点配套</w:t>
      </w:r>
      <w:r>
        <w:rPr>
          <w:rFonts w:ascii="仿宋" w:hAnsi="仿宋" w:eastAsia="仿宋" w:cs="仿宋"/>
          <w:color w:val="auto"/>
          <w:sz w:val="28"/>
          <w:szCs w:val="28"/>
        </w:rPr>
        <w:t>PPT</w:t>
      </w:r>
      <w:r>
        <w:rPr>
          <w:rFonts w:ascii="仿宋" w:hAnsi="仿宋" w:eastAsia="仿宋" w:cs="仿宋"/>
          <w:color w:val="auto"/>
          <w:spacing w:val="1"/>
          <w:sz w:val="28"/>
          <w:szCs w:val="28"/>
        </w:rPr>
        <w:t>、二维</w:t>
      </w:r>
      <w:r>
        <w:rPr>
          <w:rFonts w:ascii="仿宋" w:hAnsi="仿宋" w:eastAsia="仿宋" w:cs="仿宋"/>
          <w:color w:val="auto"/>
          <w:sz w:val="28"/>
          <w:szCs w:val="28"/>
        </w:rPr>
        <w:t>动画、三维动画、视频、仿真动画等数字资源。</w:t>
      </w:r>
      <w:r>
        <w:rPr>
          <w:rFonts w:ascii="仿宋" w:hAnsi="仿宋" w:eastAsia="仿宋" w:cs="仿宋"/>
          <w:color w:val="auto"/>
          <w:spacing w:val="-1"/>
          <w:sz w:val="28"/>
          <w:szCs w:val="28"/>
        </w:rPr>
        <w:t>每门课程均设计测试练习题，测</w:t>
      </w:r>
    </w:p>
    <w:p>
      <w:pPr>
        <w:spacing w:line="224" w:lineRule="auto"/>
        <w:rPr>
          <w:rFonts w:ascii="仿宋" w:hAnsi="仿宋" w:eastAsia="仿宋" w:cs="仿宋"/>
          <w:color w:val="auto"/>
          <w:sz w:val="28"/>
          <w:szCs w:val="28"/>
        </w:rPr>
      </w:pPr>
      <w:r>
        <w:rPr>
          <w:rFonts w:ascii="仿宋" w:hAnsi="仿宋" w:eastAsia="仿宋" w:cs="仿宋"/>
          <w:color w:val="auto"/>
          <w:spacing w:val="-2"/>
          <w:sz w:val="28"/>
          <w:szCs w:val="28"/>
        </w:rPr>
        <w:t>试练习题覆盖到各知识点。</w:t>
      </w:r>
    </w:p>
    <w:p>
      <w:pPr>
        <w:spacing w:before="222" w:line="369" w:lineRule="auto"/>
        <w:ind w:left="2" w:firstLine="560"/>
        <w:jc w:val="both"/>
        <w:rPr>
          <w:rFonts w:ascii="仿宋" w:hAnsi="仿宋" w:eastAsia="仿宋" w:cs="仿宋"/>
          <w:color w:val="auto"/>
          <w:sz w:val="28"/>
          <w:szCs w:val="28"/>
        </w:rPr>
      </w:pPr>
      <w:r>
        <w:rPr>
          <w:rFonts w:ascii="仿宋" w:hAnsi="仿宋" w:eastAsia="仿宋" w:cs="仿宋"/>
          <w:color w:val="auto"/>
          <w:spacing w:val="-8"/>
          <w:sz w:val="28"/>
          <w:szCs w:val="28"/>
        </w:rPr>
        <w:t>开发与专业方向和行业岗位要求的教材，教材配备教学资源包，包含课件PPT、</w:t>
      </w:r>
      <w:r>
        <w:rPr>
          <w:rFonts w:ascii="仿宋" w:hAnsi="仿宋" w:eastAsia="仿宋" w:cs="仿宋"/>
          <w:color w:val="auto"/>
          <w:spacing w:val="-1"/>
          <w:sz w:val="28"/>
          <w:szCs w:val="28"/>
        </w:rPr>
        <w:t>教案、教学视频、案例等内容，作为建设线上教学的资源。所有课程按照图书馆</w:t>
      </w:r>
      <w:r>
        <w:rPr>
          <w:rFonts w:ascii="仿宋" w:hAnsi="仿宋" w:eastAsia="仿宋" w:cs="仿宋"/>
          <w:color w:val="auto"/>
          <w:sz w:val="28"/>
          <w:szCs w:val="28"/>
        </w:rPr>
        <w:t>配套教学辅导材料供学生借阅学习，建设能够满足多样化的</w:t>
      </w:r>
      <w:r>
        <w:rPr>
          <w:rFonts w:ascii="仿宋" w:hAnsi="仿宋" w:eastAsia="仿宋" w:cs="仿宋"/>
          <w:color w:val="auto"/>
          <w:spacing w:val="-1"/>
          <w:sz w:val="28"/>
          <w:szCs w:val="28"/>
        </w:rPr>
        <w:t>课程资源，创新服务</w:t>
      </w:r>
    </w:p>
    <w:p>
      <w:pPr>
        <w:spacing w:line="560" w:lineRule="exact"/>
        <w:ind w:firstLine="552" w:firstLineChars="200"/>
        <w:rPr>
          <w:rFonts w:ascii="楷体" w:hAnsi="楷体" w:eastAsia="楷体" w:cs="楷体"/>
          <w:b/>
          <w:kern w:val="0"/>
          <w:sz w:val="32"/>
          <w:szCs w:val="32"/>
        </w:rPr>
      </w:pPr>
      <w:r>
        <w:rPr>
          <w:rFonts w:ascii="仿宋" w:hAnsi="仿宋" w:eastAsia="仿宋" w:cs="仿宋"/>
          <w:color w:val="auto"/>
          <w:spacing w:val="-2"/>
          <w:sz w:val="28"/>
          <w:szCs w:val="28"/>
        </w:rPr>
        <w:t>供给模式，服务学生终身学习。</w:t>
      </w:r>
    </w:p>
    <w:p>
      <w:pPr>
        <w:pStyle w:val="4"/>
        <w:ind w:firstLine="643"/>
      </w:pPr>
      <w:bookmarkStart w:id="24" w:name="_Toc2810"/>
      <w:r>
        <w:rPr>
          <w:rFonts w:hint="eastAsia"/>
        </w:rPr>
        <w:t>（四）教学方法</w:t>
      </w:r>
      <w:bookmarkEnd w:id="24"/>
    </w:p>
    <w:p>
      <w:pPr>
        <w:spacing w:before="207" w:line="369" w:lineRule="auto"/>
        <w:ind w:left="7" w:right="235" w:firstLine="555"/>
        <w:rPr>
          <w:rFonts w:ascii="仿宋" w:hAnsi="仿宋" w:eastAsia="仿宋" w:cs="仿宋"/>
          <w:color w:val="auto"/>
          <w:sz w:val="28"/>
          <w:szCs w:val="28"/>
        </w:rPr>
      </w:pPr>
      <w:bookmarkStart w:id="25" w:name="_Toc5729"/>
      <w:r>
        <w:rPr>
          <w:rFonts w:ascii="仿宋" w:hAnsi="仿宋" w:eastAsia="仿宋" w:cs="仿宋"/>
          <w:color w:val="auto"/>
          <w:sz w:val="28"/>
          <w:szCs w:val="28"/>
        </w:rPr>
        <w:t>根据公共基础课与专业课相融合的原则，公共基</w:t>
      </w:r>
      <w:r>
        <w:rPr>
          <w:rFonts w:ascii="仿宋" w:hAnsi="仿宋" w:eastAsia="仿宋" w:cs="仿宋"/>
          <w:color w:val="auto"/>
          <w:spacing w:val="-1"/>
          <w:sz w:val="28"/>
          <w:szCs w:val="28"/>
        </w:rPr>
        <w:t>础课可以采取讲授式教学、</w:t>
      </w:r>
      <w:r>
        <w:rPr>
          <w:rFonts w:ascii="仿宋" w:hAnsi="仿宋" w:eastAsia="仿宋" w:cs="仿宋"/>
          <w:color w:val="auto"/>
          <w:sz w:val="28"/>
          <w:szCs w:val="28"/>
        </w:rPr>
        <w:t>启发式教学、问题探究式教学等方法，通过</w:t>
      </w:r>
      <w:r>
        <w:rPr>
          <w:rFonts w:ascii="仿宋" w:hAnsi="仿宋" w:eastAsia="仿宋" w:cs="仿宋"/>
          <w:color w:val="auto"/>
          <w:spacing w:val="-1"/>
          <w:sz w:val="28"/>
          <w:szCs w:val="28"/>
        </w:rPr>
        <w:t>集体讲解、师生对话、小组讨论、案</w:t>
      </w:r>
    </w:p>
    <w:p>
      <w:pPr>
        <w:spacing w:before="1" w:line="220" w:lineRule="auto"/>
        <w:ind w:left="2"/>
        <w:rPr>
          <w:rFonts w:ascii="仿宋" w:hAnsi="仿宋" w:eastAsia="仿宋" w:cs="仿宋"/>
          <w:color w:val="auto"/>
          <w:sz w:val="28"/>
          <w:szCs w:val="28"/>
        </w:rPr>
      </w:pPr>
      <w:r>
        <w:rPr>
          <w:rFonts w:ascii="仿宋" w:hAnsi="仿宋" w:eastAsia="仿宋" w:cs="仿宋"/>
          <w:color w:val="auto"/>
          <w:spacing w:val="-1"/>
          <w:sz w:val="28"/>
          <w:szCs w:val="28"/>
        </w:rPr>
        <w:t>例分析、演讲竞赛等形式，调动学生积极性，为专业技能课的学习服务。</w:t>
      </w:r>
    </w:p>
    <w:p>
      <w:pPr>
        <w:spacing w:before="226" w:line="369" w:lineRule="auto"/>
        <w:ind w:left="6" w:right="141" w:firstLine="559"/>
        <w:rPr>
          <w:rFonts w:ascii="仿宋" w:hAnsi="仿宋" w:eastAsia="仿宋" w:cs="仿宋"/>
          <w:b w:val="0"/>
          <w:color w:val="auto"/>
          <w:spacing w:val="-1"/>
          <w:kern w:val="2"/>
          <w:sz w:val="28"/>
          <w:szCs w:val="28"/>
          <w:lang w:val="en-US" w:eastAsia="zh-CN" w:bidi="ar-SA"/>
        </w:rPr>
      </w:pPr>
      <w:r>
        <w:rPr>
          <w:rFonts w:ascii="仿宋" w:hAnsi="仿宋" w:eastAsia="仿宋" w:cs="仿宋"/>
          <w:color w:val="auto"/>
          <w:spacing w:val="-6"/>
          <w:sz w:val="28"/>
          <w:szCs w:val="28"/>
        </w:rPr>
        <w:t>专业课程的教学组织形式应提倡教学方法和手段的多样化。可结合教学内容、</w:t>
      </w:r>
      <w:r>
        <w:rPr>
          <w:rFonts w:ascii="仿宋" w:hAnsi="仿宋" w:eastAsia="仿宋" w:cs="仿宋"/>
          <w:color w:val="auto"/>
          <w:sz w:val="28"/>
          <w:szCs w:val="28"/>
        </w:rPr>
        <w:t>专业方向和学生实际，普及项目教学、案例教</w:t>
      </w:r>
      <w:r>
        <w:rPr>
          <w:rFonts w:ascii="仿宋" w:hAnsi="仿宋" w:eastAsia="仿宋" w:cs="仿宋"/>
          <w:color w:val="auto"/>
          <w:spacing w:val="-1"/>
          <w:sz w:val="28"/>
          <w:szCs w:val="28"/>
        </w:rPr>
        <w:t>学、情境教学、模块化教学等教学</w:t>
      </w:r>
      <w:r>
        <w:rPr>
          <w:rFonts w:ascii="仿宋" w:hAnsi="仿宋" w:eastAsia="仿宋" w:cs="仿宋"/>
          <w:color w:val="auto"/>
          <w:sz w:val="28"/>
          <w:szCs w:val="28"/>
        </w:rPr>
        <w:t>方式，广泛运用启发式、探究式、讨论式、头脑风</w:t>
      </w:r>
      <w:r>
        <w:rPr>
          <w:rFonts w:ascii="仿宋" w:hAnsi="仿宋" w:eastAsia="仿宋" w:cs="仿宋"/>
          <w:color w:val="auto"/>
          <w:spacing w:val="-1"/>
          <w:sz w:val="28"/>
          <w:szCs w:val="28"/>
        </w:rPr>
        <w:t>暴、参与式等教学方法，推广</w:t>
      </w:r>
      <w:r>
        <w:rPr>
          <w:rFonts w:ascii="仿宋" w:hAnsi="仿宋" w:eastAsia="仿宋" w:cs="仿宋"/>
          <w:b w:val="0"/>
          <w:color w:val="auto"/>
          <w:spacing w:val="-1"/>
          <w:kern w:val="2"/>
          <w:sz w:val="28"/>
          <w:szCs w:val="28"/>
          <w:lang w:val="en-US" w:eastAsia="zh-CN" w:bidi="ar-SA"/>
        </w:rPr>
        <w:t>翻转课堂、混合式教学、理实一体教学等新型教学模式，推动课程教学革命。</w:t>
      </w:r>
    </w:p>
    <w:p>
      <w:pPr>
        <w:pStyle w:val="4"/>
        <w:ind w:firstLine="643"/>
      </w:pPr>
      <w:r>
        <w:rPr>
          <w:rFonts w:hint="eastAsia"/>
        </w:rPr>
        <w:t>（五）学习评价</w:t>
      </w:r>
      <w:bookmarkEnd w:id="25"/>
    </w:p>
    <w:p>
      <w:pPr>
        <w:spacing w:before="209" w:line="369" w:lineRule="auto"/>
        <w:ind w:left="3" w:right="235" w:firstLine="571"/>
        <w:jc w:val="both"/>
        <w:rPr>
          <w:rFonts w:ascii="仿宋" w:hAnsi="仿宋" w:eastAsia="仿宋" w:cs="仿宋"/>
          <w:color w:val="auto"/>
          <w:sz w:val="28"/>
          <w:szCs w:val="28"/>
        </w:rPr>
      </w:pPr>
      <w:r>
        <w:rPr>
          <w:rFonts w:ascii="仿宋" w:hAnsi="仿宋" w:eastAsia="仿宋" w:cs="仿宋"/>
          <w:color w:val="auto"/>
          <w:spacing w:val="-1"/>
          <w:sz w:val="28"/>
          <w:szCs w:val="28"/>
        </w:rPr>
        <w:t>学习评价是评价主体、评价方式、评价过程的多元化，学习评价注意吸收行</w:t>
      </w:r>
      <w:r>
        <w:rPr>
          <w:rFonts w:ascii="仿宋" w:hAnsi="仿宋" w:eastAsia="仿宋" w:cs="仿宋"/>
          <w:color w:val="auto"/>
          <w:sz w:val="28"/>
          <w:szCs w:val="28"/>
        </w:rPr>
        <w:t>业企业参与，校内校外评价结合，相关职业技能鉴定与</w:t>
      </w:r>
      <w:r>
        <w:rPr>
          <w:rFonts w:ascii="仿宋" w:hAnsi="仿宋" w:eastAsia="仿宋" w:cs="仿宋"/>
          <w:color w:val="auto"/>
          <w:spacing w:val="-1"/>
          <w:sz w:val="28"/>
          <w:szCs w:val="28"/>
        </w:rPr>
        <w:t>学业考核结合。过程性评</w:t>
      </w:r>
      <w:r>
        <w:rPr>
          <w:rFonts w:ascii="仿宋" w:hAnsi="仿宋" w:eastAsia="仿宋" w:cs="仿宋"/>
          <w:color w:val="auto"/>
          <w:sz w:val="28"/>
          <w:szCs w:val="28"/>
        </w:rPr>
        <w:t>价，应从情感态度、对应技能方向岗位能力、职业行为</w:t>
      </w:r>
      <w:r>
        <w:rPr>
          <w:rFonts w:ascii="仿宋" w:hAnsi="仿宋" w:eastAsia="仿宋" w:cs="仿宋"/>
          <w:color w:val="auto"/>
          <w:spacing w:val="-1"/>
          <w:sz w:val="28"/>
          <w:szCs w:val="28"/>
        </w:rPr>
        <w:t>等多方面对学生在整个学</w:t>
      </w:r>
      <w:r>
        <w:rPr>
          <w:rFonts w:ascii="仿宋" w:hAnsi="仿宋" w:eastAsia="仿宋" w:cs="仿宋"/>
          <w:color w:val="auto"/>
          <w:sz w:val="28"/>
          <w:szCs w:val="28"/>
        </w:rPr>
        <w:t>习过程中的表现进行综合测评；结果性评价应从完成项</w:t>
      </w:r>
      <w:r>
        <w:rPr>
          <w:rFonts w:ascii="仿宋" w:hAnsi="仿宋" w:eastAsia="仿宋" w:cs="仿宋"/>
          <w:color w:val="auto"/>
          <w:spacing w:val="-1"/>
          <w:sz w:val="28"/>
          <w:szCs w:val="28"/>
        </w:rPr>
        <w:t>目的质量、技能的熟练程</w:t>
      </w:r>
      <w:r>
        <w:rPr>
          <w:rFonts w:ascii="仿宋" w:hAnsi="仿宋" w:eastAsia="仿宋" w:cs="仿宋"/>
          <w:color w:val="auto"/>
          <w:sz w:val="28"/>
          <w:szCs w:val="28"/>
        </w:rPr>
        <w:t>度等方面进行评价。过程性评价内容包括：参加学习的</w:t>
      </w:r>
      <w:r>
        <w:rPr>
          <w:rFonts w:ascii="仿宋" w:hAnsi="仿宋" w:eastAsia="仿宋" w:cs="仿宋"/>
          <w:color w:val="auto"/>
          <w:spacing w:val="-1"/>
          <w:sz w:val="28"/>
          <w:szCs w:val="28"/>
        </w:rPr>
        <w:t>课时、学习过程的参与程</w:t>
      </w:r>
      <w:r>
        <w:rPr>
          <w:rFonts w:ascii="仿宋" w:hAnsi="仿宋" w:eastAsia="仿宋" w:cs="仿宋"/>
          <w:color w:val="auto"/>
          <w:sz w:val="28"/>
          <w:szCs w:val="28"/>
        </w:rPr>
        <w:t>度、过程成果、技术操作与应用。结果性评价内容包括</w:t>
      </w:r>
      <w:r>
        <w:rPr>
          <w:rFonts w:ascii="仿宋" w:hAnsi="仿宋" w:eastAsia="仿宋" w:cs="仿宋"/>
          <w:color w:val="auto"/>
          <w:spacing w:val="-1"/>
          <w:sz w:val="28"/>
          <w:szCs w:val="28"/>
        </w:rPr>
        <w:t>：分小组汇报总结，上交</w:t>
      </w:r>
      <w:r>
        <w:rPr>
          <w:rFonts w:ascii="仿宋" w:hAnsi="仿宋" w:eastAsia="仿宋" w:cs="仿宋"/>
          <w:color w:val="auto"/>
          <w:sz w:val="28"/>
          <w:szCs w:val="28"/>
        </w:rPr>
        <w:t>项目实施报告，汇报演讲、项目答辩考核成绩等；终结</w:t>
      </w:r>
      <w:r>
        <w:rPr>
          <w:rFonts w:ascii="仿宋" w:hAnsi="仿宋" w:eastAsia="仿宋" w:cs="仿宋"/>
          <w:color w:val="auto"/>
          <w:spacing w:val="-1"/>
          <w:sz w:val="28"/>
          <w:szCs w:val="28"/>
        </w:rPr>
        <w:t>性评价内容包括：技能课</w:t>
      </w:r>
    </w:p>
    <w:p>
      <w:pPr>
        <w:spacing w:before="1" w:line="222" w:lineRule="auto"/>
        <w:ind w:left="5"/>
        <w:rPr>
          <w:rFonts w:ascii="仿宋" w:hAnsi="仿宋" w:eastAsia="仿宋" w:cs="仿宋"/>
          <w:color w:val="auto"/>
          <w:sz w:val="28"/>
          <w:szCs w:val="28"/>
        </w:rPr>
      </w:pPr>
      <w:r>
        <w:rPr>
          <w:rFonts w:ascii="仿宋" w:hAnsi="仿宋" w:eastAsia="仿宋" w:cs="仿宋"/>
          <w:color w:val="auto"/>
          <w:sz w:val="28"/>
          <w:szCs w:val="28"/>
        </w:rPr>
        <w:t>程成果、综合实训成果和岗位实训成果三部分。考核</w:t>
      </w:r>
      <w:r>
        <w:rPr>
          <w:rFonts w:ascii="仿宋" w:hAnsi="仿宋" w:eastAsia="仿宋" w:cs="仿宋"/>
          <w:color w:val="auto"/>
          <w:spacing w:val="-1"/>
          <w:sz w:val="28"/>
          <w:szCs w:val="28"/>
        </w:rPr>
        <w:t>评价应纳入一定的专业相关</w:t>
      </w:r>
    </w:p>
    <w:p>
      <w:pPr>
        <w:spacing w:line="222" w:lineRule="auto"/>
        <w:rPr>
          <w:rFonts w:ascii="仿宋" w:hAnsi="仿宋" w:eastAsia="仿宋" w:cs="仿宋"/>
          <w:color w:val="auto"/>
          <w:sz w:val="28"/>
          <w:szCs w:val="28"/>
        </w:rPr>
        <w:sectPr>
          <w:footerReference r:id="rId7" w:type="default"/>
          <w:pgSz w:w="11906" w:h="16839"/>
          <w:pgMar w:top="1226" w:right="784" w:bottom="1150" w:left="1093" w:header="0" w:footer="987" w:gutter="0"/>
          <w:pgNumType w:fmt="decimal"/>
          <w:cols w:space="720" w:num="1"/>
        </w:sectPr>
      </w:pPr>
    </w:p>
    <w:p>
      <w:pPr>
        <w:spacing w:line="560" w:lineRule="exact"/>
        <w:ind w:firstLine="552" w:firstLineChars="200"/>
        <w:rPr>
          <w:rFonts w:ascii="楷体" w:hAnsi="楷体" w:eastAsia="楷体" w:cs="楷体"/>
          <w:b/>
          <w:kern w:val="0"/>
          <w:sz w:val="32"/>
          <w:szCs w:val="32"/>
        </w:rPr>
      </w:pPr>
      <w:r>
        <w:rPr>
          <w:rFonts w:ascii="仿宋" w:hAnsi="仿宋" w:eastAsia="仿宋" w:cs="仿宋"/>
          <w:color w:val="auto"/>
          <w:spacing w:val="-2"/>
          <w:sz w:val="28"/>
          <w:szCs w:val="28"/>
        </w:rPr>
        <w:t>的企业人员评价（课程成果、岗位实习评价）。</w:t>
      </w:r>
    </w:p>
    <w:p>
      <w:pPr>
        <w:pStyle w:val="4"/>
        <w:ind w:firstLine="643"/>
      </w:pPr>
      <w:bookmarkStart w:id="26" w:name="_Toc3321"/>
      <w:r>
        <w:rPr>
          <w:rFonts w:hint="eastAsia"/>
        </w:rPr>
        <w:t>（六）质量管理</w:t>
      </w:r>
      <w:bookmarkEnd w:id="26"/>
    </w:p>
    <w:p>
      <w:pPr>
        <w:spacing w:before="209" w:line="369" w:lineRule="auto"/>
        <w:ind w:right="120" w:firstLine="559"/>
        <w:rPr>
          <w:rFonts w:ascii="仿宋" w:hAnsi="仿宋" w:eastAsia="仿宋" w:cs="仿宋"/>
          <w:color w:val="auto"/>
          <w:sz w:val="28"/>
          <w:szCs w:val="28"/>
        </w:rPr>
      </w:pPr>
      <w:bookmarkStart w:id="27" w:name="_Toc27896"/>
      <w:r>
        <w:rPr>
          <w:rFonts w:ascii="仿宋" w:hAnsi="仿宋" w:eastAsia="仿宋" w:cs="仿宋"/>
          <w:color w:val="auto"/>
          <w:sz w:val="28"/>
          <w:szCs w:val="28"/>
        </w:rPr>
        <w:t>教学管理要更新观念，改变传统的教学管理方式；要</w:t>
      </w:r>
      <w:r>
        <w:rPr>
          <w:rFonts w:ascii="仿宋" w:hAnsi="仿宋" w:eastAsia="仿宋" w:cs="仿宋"/>
          <w:color w:val="auto"/>
          <w:spacing w:val="-1"/>
          <w:sz w:val="28"/>
          <w:szCs w:val="28"/>
        </w:rPr>
        <w:t>依据本标准的要求制定</w:t>
      </w:r>
      <w:r>
        <w:rPr>
          <w:rFonts w:ascii="仿宋" w:hAnsi="仿宋" w:eastAsia="仿宋" w:cs="仿宋"/>
          <w:color w:val="auto"/>
          <w:sz w:val="28"/>
          <w:szCs w:val="28"/>
        </w:rPr>
        <w:t>本专业教学计划，合理配备师资、教材、教学资料和实训</w:t>
      </w:r>
      <w:r>
        <w:rPr>
          <w:rFonts w:ascii="仿宋" w:hAnsi="仿宋" w:eastAsia="仿宋" w:cs="仿宋"/>
          <w:color w:val="auto"/>
          <w:spacing w:val="-1"/>
          <w:sz w:val="28"/>
          <w:szCs w:val="28"/>
        </w:rPr>
        <w:t>资源，为课程的实施创</w:t>
      </w:r>
      <w:r>
        <w:rPr>
          <w:rFonts w:ascii="仿宋" w:hAnsi="仿宋" w:eastAsia="仿宋" w:cs="仿宋"/>
          <w:color w:val="auto"/>
          <w:sz w:val="28"/>
          <w:szCs w:val="28"/>
        </w:rPr>
        <w:t>造条件；要加强对教学过程的质量监控，改革教学评价的</w:t>
      </w:r>
      <w:r>
        <w:rPr>
          <w:rFonts w:ascii="仿宋" w:hAnsi="仿宋" w:eastAsia="仿宋" w:cs="仿宋"/>
          <w:color w:val="auto"/>
          <w:spacing w:val="-1"/>
          <w:sz w:val="28"/>
          <w:szCs w:val="28"/>
        </w:rPr>
        <w:t>标准和方法，促进教师</w:t>
      </w:r>
    </w:p>
    <w:p>
      <w:pPr>
        <w:spacing w:line="220" w:lineRule="auto"/>
        <w:rPr>
          <w:rFonts w:ascii="仿宋" w:hAnsi="仿宋" w:eastAsia="仿宋" w:cs="仿宋"/>
          <w:color w:val="auto"/>
          <w:sz w:val="28"/>
          <w:szCs w:val="28"/>
        </w:rPr>
      </w:pPr>
      <w:r>
        <w:rPr>
          <w:rFonts w:ascii="仿宋" w:hAnsi="仿宋" w:eastAsia="仿宋" w:cs="仿宋"/>
          <w:color w:val="auto"/>
          <w:spacing w:val="-1"/>
          <w:sz w:val="28"/>
          <w:szCs w:val="28"/>
        </w:rPr>
        <w:t>教学能力的提升，保证教学质量。体现在以下三个方面：</w:t>
      </w:r>
    </w:p>
    <w:p>
      <w:pPr>
        <w:spacing w:before="225" w:line="561" w:lineRule="exact"/>
        <w:ind w:left="572"/>
        <w:rPr>
          <w:rFonts w:ascii="仿宋" w:hAnsi="仿宋" w:eastAsia="仿宋" w:cs="仿宋"/>
          <w:color w:val="auto"/>
          <w:sz w:val="28"/>
          <w:szCs w:val="28"/>
        </w:rPr>
      </w:pPr>
      <w:r>
        <w:rPr>
          <w:rFonts w:ascii="仿宋" w:hAnsi="仿宋" w:eastAsia="仿宋" w:cs="仿宋"/>
          <w:color w:val="auto"/>
          <w:spacing w:val="-1"/>
          <w:position w:val="21"/>
          <w:sz w:val="28"/>
          <w:szCs w:val="28"/>
        </w:rPr>
        <w:t>1.教学过程管理，即按照教学过程的规律来决定教学工作的顺序，建立相应</w:t>
      </w:r>
    </w:p>
    <w:p>
      <w:pPr>
        <w:spacing w:before="1" w:line="220" w:lineRule="auto"/>
        <w:ind w:left="17"/>
        <w:rPr>
          <w:rFonts w:ascii="仿宋" w:hAnsi="仿宋" w:eastAsia="仿宋" w:cs="仿宋"/>
          <w:color w:val="auto"/>
          <w:sz w:val="28"/>
          <w:szCs w:val="28"/>
        </w:rPr>
      </w:pPr>
      <w:r>
        <w:rPr>
          <w:rFonts w:ascii="仿宋" w:hAnsi="仿宋" w:eastAsia="仿宋" w:cs="仿宋"/>
          <w:color w:val="auto"/>
          <w:spacing w:val="-1"/>
          <w:sz w:val="28"/>
          <w:szCs w:val="28"/>
        </w:rPr>
        <w:t>的方法，通过计划、实施、检查和总结等措</w:t>
      </w:r>
      <w:r>
        <w:rPr>
          <w:rFonts w:ascii="仿宋" w:hAnsi="仿宋" w:eastAsia="仿宋" w:cs="仿宋"/>
          <w:color w:val="auto"/>
          <w:spacing w:val="-2"/>
          <w:sz w:val="28"/>
          <w:szCs w:val="28"/>
        </w:rPr>
        <w:t>施来实现教学目标。</w:t>
      </w:r>
    </w:p>
    <w:p>
      <w:pPr>
        <w:spacing w:before="224" w:line="559" w:lineRule="exact"/>
        <w:ind w:left="554"/>
        <w:rPr>
          <w:rFonts w:ascii="仿宋" w:hAnsi="仿宋" w:eastAsia="仿宋" w:cs="仿宋"/>
          <w:color w:val="auto"/>
          <w:sz w:val="28"/>
          <w:szCs w:val="28"/>
        </w:rPr>
      </w:pPr>
      <w:r>
        <w:rPr>
          <w:rFonts w:ascii="仿宋" w:hAnsi="仿宋" w:eastAsia="仿宋" w:cs="仿宋"/>
          <w:color w:val="auto"/>
          <w:position w:val="20"/>
          <w:sz w:val="28"/>
          <w:szCs w:val="28"/>
        </w:rPr>
        <w:t>2.教学质量管理，即按照培养目标的要求安排教学活动，并对教学过</w:t>
      </w:r>
      <w:r>
        <w:rPr>
          <w:rFonts w:ascii="仿宋" w:hAnsi="仿宋" w:eastAsia="仿宋" w:cs="仿宋"/>
          <w:color w:val="auto"/>
          <w:spacing w:val="-1"/>
          <w:position w:val="20"/>
          <w:sz w:val="28"/>
          <w:szCs w:val="28"/>
        </w:rPr>
        <w:t>程的各</w:t>
      </w:r>
    </w:p>
    <w:p>
      <w:pPr>
        <w:spacing w:before="1" w:line="221" w:lineRule="auto"/>
        <w:ind w:left="1"/>
        <w:rPr>
          <w:rFonts w:ascii="仿宋" w:hAnsi="仿宋" w:eastAsia="仿宋" w:cs="仿宋"/>
          <w:color w:val="auto"/>
          <w:sz w:val="28"/>
          <w:szCs w:val="28"/>
        </w:rPr>
      </w:pPr>
      <w:r>
        <w:rPr>
          <w:rFonts w:ascii="仿宋" w:hAnsi="仿宋" w:eastAsia="仿宋" w:cs="仿宋"/>
          <w:color w:val="auto"/>
          <w:spacing w:val="-2"/>
          <w:sz w:val="28"/>
          <w:szCs w:val="28"/>
        </w:rPr>
        <w:t>个阶段和环节进行质量控制。</w:t>
      </w:r>
    </w:p>
    <w:p>
      <w:pPr>
        <w:spacing w:before="225" w:line="369" w:lineRule="auto"/>
        <w:ind w:left="6" w:right="120" w:firstLine="550"/>
        <w:rPr>
          <w:rFonts w:ascii="仿宋" w:hAnsi="仿宋" w:eastAsia="仿宋" w:cs="仿宋"/>
          <w:color w:val="auto"/>
          <w:sz w:val="28"/>
          <w:szCs w:val="28"/>
        </w:rPr>
      </w:pPr>
      <w:r>
        <w:rPr>
          <w:rFonts w:ascii="仿宋" w:hAnsi="仿宋" w:eastAsia="仿宋" w:cs="仿宋"/>
          <w:color w:val="auto"/>
          <w:sz w:val="28"/>
          <w:szCs w:val="28"/>
        </w:rPr>
        <w:t>3.教学健康管理，即通过教学监控发现教学中存在的问题，</w:t>
      </w:r>
      <w:r>
        <w:rPr>
          <w:rFonts w:ascii="仿宋" w:hAnsi="仿宋" w:eastAsia="仿宋" w:cs="仿宋"/>
          <w:color w:val="auto"/>
          <w:spacing w:val="-1"/>
          <w:sz w:val="28"/>
          <w:szCs w:val="28"/>
        </w:rPr>
        <w:t>分析产生问题的原因，提出纠正问题的建议，促进教学质量的提高，促进学生学习水平的提高和</w:t>
      </w:r>
    </w:p>
    <w:p>
      <w:pPr>
        <w:pStyle w:val="3"/>
        <w:ind w:firstLine="640"/>
        <w:rPr>
          <w:rFonts w:ascii="仿宋" w:hAnsi="仿宋" w:eastAsia="仿宋" w:cs="仿宋"/>
          <w:color w:val="auto"/>
          <w:spacing w:val="-1"/>
          <w:sz w:val="28"/>
          <w:szCs w:val="28"/>
        </w:rPr>
      </w:pPr>
      <w:r>
        <w:rPr>
          <w:rFonts w:ascii="仿宋" w:hAnsi="仿宋" w:eastAsia="仿宋" w:cs="仿宋"/>
          <w:color w:val="auto"/>
          <w:spacing w:val="-1"/>
          <w:sz w:val="28"/>
          <w:szCs w:val="28"/>
        </w:rPr>
        <w:t>教师业务能力的发展，保证课程实施的质量，保证素质教育方针的落实。</w:t>
      </w:r>
    </w:p>
    <w:p>
      <w:pPr>
        <w:pStyle w:val="3"/>
        <w:ind w:firstLine="640"/>
      </w:pPr>
      <w:r>
        <w:t>九、毕业要求</w:t>
      </w:r>
      <w:bookmarkEnd w:id="27"/>
    </w:p>
    <w:p>
      <w:pPr>
        <w:spacing w:before="210" w:line="559" w:lineRule="exact"/>
        <w:jc w:val="right"/>
        <w:rPr>
          <w:rFonts w:ascii="仿宋" w:hAnsi="仿宋" w:eastAsia="仿宋" w:cs="仿宋"/>
          <w:color w:val="auto"/>
          <w:sz w:val="28"/>
          <w:szCs w:val="28"/>
        </w:rPr>
      </w:pPr>
      <w:r>
        <w:rPr>
          <w:rFonts w:ascii="仿宋" w:hAnsi="仿宋" w:eastAsia="仿宋" w:cs="仿宋"/>
          <w:color w:val="auto"/>
          <w:spacing w:val="-5"/>
          <w:position w:val="20"/>
          <w:sz w:val="28"/>
          <w:szCs w:val="28"/>
        </w:rPr>
        <w:t>本专业学生考核按所开设理论课程、实验实训课程、各类实习（含毕业实习）</w:t>
      </w:r>
    </w:p>
    <w:p>
      <w:pPr>
        <w:spacing w:line="220" w:lineRule="auto"/>
        <w:ind w:left="8"/>
        <w:rPr>
          <w:rFonts w:ascii="仿宋" w:hAnsi="仿宋" w:eastAsia="仿宋" w:cs="仿宋"/>
          <w:color w:val="auto"/>
          <w:sz w:val="28"/>
          <w:szCs w:val="28"/>
        </w:rPr>
      </w:pPr>
      <w:r>
        <w:rPr>
          <w:rFonts w:ascii="仿宋" w:hAnsi="仿宋" w:eastAsia="仿宋" w:cs="仿宋"/>
          <w:color w:val="auto"/>
          <w:spacing w:val="-1"/>
          <w:sz w:val="28"/>
          <w:szCs w:val="28"/>
        </w:rPr>
        <w:t>三种类别进行考核。在校期间所有考核项目全部合格方可获得毕业资格。</w:t>
      </w:r>
    </w:p>
    <w:p>
      <w:pPr>
        <w:spacing w:before="227" w:line="222" w:lineRule="auto"/>
        <w:ind w:left="572"/>
        <w:rPr>
          <w:rFonts w:ascii="仿宋" w:hAnsi="仿宋" w:eastAsia="仿宋" w:cs="仿宋"/>
          <w:color w:val="auto"/>
          <w:sz w:val="28"/>
          <w:szCs w:val="28"/>
        </w:rPr>
      </w:pPr>
      <w:r>
        <w:rPr>
          <w:rFonts w:ascii="仿宋" w:hAnsi="仿宋" w:eastAsia="仿宋" w:cs="仿宋"/>
          <w:color w:val="auto"/>
          <w:spacing w:val="-1"/>
          <w:sz w:val="28"/>
          <w:szCs w:val="28"/>
        </w:rPr>
        <w:t>1.所修全部理论课程依据不同的考核方式进行考核，要求全部及格；</w:t>
      </w:r>
    </w:p>
    <w:p>
      <w:pPr>
        <w:spacing w:before="223" w:line="560" w:lineRule="exact"/>
        <w:ind w:left="554"/>
        <w:rPr>
          <w:rFonts w:ascii="仿宋" w:hAnsi="仿宋" w:eastAsia="仿宋" w:cs="仿宋"/>
          <w:color w:val="auto"/>
          <w:sz w:val="28"/>
          <w:szCs w:val="28"/>
        </w:rPr>
      </w:pPr>
      <w:r>
        <w:rPr>
          <w:rFonts w:ascii="仿宋" w:hAnsi="仿宋" w:eastAsia="仿宋" w:cs="仿宋"/>
          <w:color w:val="auto"/>
          <w:position w:val="20"/>
          <w:sz w:val="28"/>
          <w:szCs w:val="28"/>
        </w:rPr>
        <w:t>2.单列实验课、实训课、各类实习依据不同考核方式进行考核，要求</w:t>
      </w:r>
      <w:r>
        <w:rPr>
          <w:rFonts w:ascii="仿宋" w:hAnsi="仿宋" w:eastAsia="仿宋" w:cs="仿宋"/>
          <w:color w:val="auto"/>
          <w:spacing w:val="-1"/>
          <w:position w:val="20"/>
          <w:sz w:val="28"/>
          <w:szCs w:val="28"/>
        </w:rPr>
        <w:t>全部合</w:t>
      </w:r>
    </w:p>
    <w:p>
      <w:pPr>
        <w:spacing w:before="1" w:line="222" w:lineRule="auto"/>
        <w:rPr>
          <w:rFonts w:ascii="仿宋" w:hAnsi="仿宋" w:eastAsia="仿宋" w:cs="仿宋"/>
          <w:color w:val="auto"/>
          <w:sz w:val="28"/>
          <w:szCs w:val="28"/>
        </w:rPr>
      </w:pPr>
      <w:r>
        <w:rPr>
          <w:rFonts w:ascii="仿宋" w:hAnsi="仿宋" w:eastAsia="仿宋" w:cs="仿宋"/>
          <w:color w:val="auto"/>
          <w:spacing w:val="-9"/>
          <w:sz w:val="28"/>
          <w:szCs w:val="28"/>
        </w:rPr>
        <w:t>格；</w:t>
      </w:r>
    </w:p>
    <w:p>
      <w:pPr>
        <w:spacing w:before="223" w:line="221" w:lineRule="auto"/>
        <w:ind w:left="556"/>
        <w:rPr>
          <w:rFonts w:ascii="仿宋" w:hAnsi="仿宋" w:eastAsia="仿宋" w:cs="仿宋"/>
          <w:color w:val="auto"/>
          <w:sz w:val="28"/>
          <w:szCs w:val="28"/>
        </w:rPr>
      </w:pPr>
      <w:r>
        <w:rPr>
          <w:rFonts w:ascii="仿宋" w:hAnsi="仿宋" w:eastAsia="仿宋" w:cs="仿宋"/>
          <w:color w:val="auto"/>
          <w:spacing w:val="-1"/>
          <w:sz w:val="28"/>
          <w:szCs w:val="28"/>
        </w:rPr>
        <w:t>3.毕业作品展示考核为合格，毕业考核合格。</w:t>
      </w:r>
    </w:p>
    <w:p>
      <w:pPr>
        <w:spacing w:line="221" w:lineRule="auto"/>
        <w:rPr>
          <w:rFonts w:ascii="仿宋" w:hAnsi="仿宋" w:eastAsia="仿宋" w:cs="仿宋"/>
          <w:color w:val="auto"/>
          <w:sz w:val="28"/>
          <w:szCs w:val="28"/>
        </w:rPr>
        <w:sectPr>
          <w:footerReference r:id="rId8" w:type="default"/>
          <w:pgSz w:w="11906" w:h="16839"/>
          <w:pgMar w:top="1226" w:right="899" w:bottom="1152" w:left="1095" w:header="0" w:footer="987" w:gutter="0"/>
          <w:pgNumType w:fmt="decimal"/>
          <w:cols w:space="720" w:num="1"/>
        </w:sectPr>
      </w:pPr>
    </w:p>
    <w:p>
      <w:pPr>
        <w:pStyle w:val="2"/>
      </w:pPr>
    </w:p>
    <w:sectPr>
      <w:pgSz w:w="11906" w:h="16838"/>
      <w:pgMar w:top="2098" w:right="1474" w:bottom="1984"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A3A1BA9-17FD-4750-91C6-88A779780C0B}"/>
  </w:font>
  <w:font w:name="黑体">
    <w:panose1 w:val="02010609060101010101"/>
    <w:charset w:val="86"/>
    <w:family w:val="auto"/>
    <w:pitch w:val="default"/>
    <w:sig w:usb0="800002BF" w:usb1="38CF7CFA" w:usb2="00000016" w:usb3="00000000" w:csb0="00040001" w:csb1="00000000"/>
    <w:embedRegular r:id="rId2" w:fontKey="{87D6CA81-79F6-43A4-9C33-5941F0C564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91237FA-2B68-4AFE-BC16-5ED36AD6CE2F}"/>
  </w:font>
  <w:font w:name="楷体">
    <w:panose1 w:val="02010609060101010101"/>
    <w:charset w:val="86"/>
    <w:family w:val="modern"/>
    <w:pitch w:val="default"/>
    <w:sig w:usb0="800002BF" w:usb1="38CF7CFA" w:usb2="00000016" w:usb3="00000000" w:csb0="00040001" w:csb1="00000000"/>
    <w:embedRegular r:id="rId4" w:fontKey="{3CBE5D29-6C9E-4258-8F8F-EC486EB4FE59}"/>
  </w:font>
  <w:font w:name="仿宋">
    <w:panose1 w:val="02010609060101010101"/>
    <w:charset w:val="86"/>
    <w:family w:val="modern"/>
    <w:pitch w:val="default"/>
    <w:sig w:usb0="800002BF" w:usb1="38CF7CFA" w:usb2="00000016" w:usb3="00000000" w:csb0="00040001" w:csb1="00000000"/>
    <w:embedRegular r:id="rId5" w:fontKey="{A22E31C1-14CC-45DB-BED1-628376161384}"/>
  </w:font>
  <w:font w:name="方正仿宋_GB2312">
    <w:panose1 w:val="02000000000000000000"/>
    <w:charset w:val="86"/>
    <w:family w:val="auto"/>
    <w:pitch w:val="default"/>
    <w:sig w:usb0="A00002BF" w:usb1="184F6CFA" w:usb2="00000012" w:usb3="00000000" w:csb0="00040001" w:csb1="00000000"/>
    <w:embedRegular r:id="rId6" w:fontKey="{6DDD5EE7-7FA0-4B74-856E-282A5284CE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 w:hAnsi="仿宋" w:eastAsia="仿宋" w:cs="仿宋"/>
                              <w:sz w:val="24"/>
                              <w:szCs w:val="24"/>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rFonts w:ascii="仿宋" w:hAnsi="仿宋" w:eastAsia="仿宋" w:cs="仿宋"/>
                        <w:sz w:val="24"/>
                        <w:szCs w:val="24"/>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 w:hAnsi="仿宋" w:eastAsia="仿宋" w:cs="仿宋"/>
                              <w:sz w:val="24"/>
                              <w:szCs w:val="24"/>
                            </w:rPr>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rPr>
                        <w:rFonts w:ascii="仿宋" w:hAnsi="仿宋" w:eastAsia="仿宋" w:cs="仿宋"/>
                        <w:sz w:val="24"/>
                        <w:szCs w:val="24"/>
                      </w:rPr>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49"/>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651"/>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49"/>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79F0B"/>
    <w:multiLevelType w:val="singleLevel"/>
    <w:tmpl w:val="ABD79F0B"/>
    <w:lvl w:ilvl="0" w:tentative="0">
      <w:start w:val="2"/>
      <w:numFmt w:val="chineseCounting"/>
      <w:suff w:val="nothing"/>
      <w:lvlText w:val="（%1）"/>
      <w:lvlJc w:val="left"/>
      <w:rPr>
        <w:rFonts w:hint="eastAsia"/>
      </w:rPr>
    </w:lvl>
  </w:abstractNum>
  <w:abstractNum w:abstractNumId="1">
    <w:nsid w:val="4280B12D"/>
    <w:multiLevelType w:val="singleLevel"/>
    <w:tmpl w:val="4280B12D"/>
    <w:lvl w:ilvl="0" w:tentative="0">
      <w:start w:val="2"/>
      <w:numFmt w:val="chineseCounting"/>
      <w:suff w:val="nothing"/>
      <w:lvlText w:val="（%1）"/>
      <w:lvlJc w:val="left"/>
      <w:rPr>
        <w:rFonts w:hint="eastAsia"/>
      </w:rPr>
    </w:lvl>
  </w:abstractNum>
  <w:abstractNum w:abstractNumId="2">
    <w:nsid w:val="53EA3D2B"/>
    <w:multiLevelType w:val="singleLevel"/>
    <w:tmpl w:val="53EA3D2B"/>
    <w:lvl w:ilvl="0" w:tentative="0">
      <w:start w:val="1"/>
      <w:numFmt w:val="decimal"/>
      <w:lvlText w:val="%1."/>
      <w:lvlJc w:val="left"/>
      <w:pPr>
        <w:tabs>
          <w:tab w:val="left" w:pos="312"/>
        </w:tabs>
        <w:ind w:left="68"/>
      </w:pPr>
    </w:lvl>
  </w:abstractNum>
  <w:abstractNum w:abstractNumId="3">
    <w:nsid w:val="786BE7FD"/>
    <w:multiLevelType w:val="singleLevel"/>
    <w:tmpl w:val="786BE7FD"/>
    <w:lvl w:ilvl="0" w:tentative="0">
      <w:start w:val="7"/>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YzhjNTMxNTczNjE1MWI0OWVjYTA3NGRlNGIyNzgifQ=="/>
  </w:docVars>
  <w:rsids>
    <w:rsidRoot w:val="0019007D"/>
    <w:rsid w:val="000168FD"/>
    <w:rsid w:val="000275BE"/>
    <w:rsid w:val="00031F4E"/>
    <w:rsid w:val="00034C46"/>
    <w:rsid w:val="000407EB"/>
    <w:rsid w:val="0004082A"/>
    <w:rsid w:val="00043E08"/>
    <w:rsid w:val="0004416C"/>
    <w:rsid w:val="000446D0"/>
    <w:rsid w:val="00044B14"/>
    <w:rsid w:val="00046655"/>
    <w:rsid w:val="00047E0C"/>
    <w:rsid w:val="00050079"/>
    <w:rsid w:val="00051F77"/>
    <w:rsid w:val="0005288E"/>
    <w:rsid w:val="000530D8"/>
    <w:rsid w:val="000530E1"/>
    <w:rsid w:val="00061983"/>
    <w:rsid w:val="0006228C"/>
    <w:rsid w:val="000628EC"/>
    <w:rsid w:val="00065A9E"/>
    <w:rsid w:val="0007564C"/>
    <w:rsid w:val="000773BF"/>
    <w:rsid w:val="00077ACA"/>
    <w:rsid w:val="000835C2"/>
    <w:rsid w:val="00083821"/>
    <w:rsid w:val="00086C65"/>
    <w:rsid w:val="00096914"/>
    <w:rsid w:val="000A6335"/>
    <w:rsid w:val="000B2E74"/>
    <w:rsid w:val="000B2F4B"/>
    <w:rsid w:val="000B48A5"/>
    <w:rsid w:val="000C3E55"/>
    <w:rsid w:val="000C41EA"/>
    <w:rsid w:val="000D34B0"/>
    <w:rsid w:val="000D41CF"/>
    <w:rsid w:val="000E09A6"/>
    <w:rsid w:val="000E0B67"/>
    <w:rsid w:val="000F371C"/>
    <w:rsid w:val="000F7751"/>
    <w:rsid w:val="00100EF4"/>
    <w:rsid w:val="00102CBD"/>
    <w:rsid w:val="00103E13"/>
    <w:rsid w:val="00106EFE"/>
    <w:rsid w:val="001122CA"/>
    <w:rsid w:val="00114277"/>
    <w:rsid w:val="00116258"/>
    <w:rsid w:val="00120F4B"/>
    <w:rsid w:val="00124229"/>
    <w:rsid w:val="001302D1"/>
    <w:rsid w:val="00132FE1"/>
    <w:rsid w:val="00135348"/>
    <w:rsid w:val="001415AD"/>
    <w:rsid w:val="0014695C"/>
    <w:rsid w:val="00150B14"/>
    <w:rsid w:val="00151C25"/>
    <w:rsid w:val="00162B25"/>
    <w:rsid w:val="00163551"/>
    <w:rsid w:val="001635F2"/>
    <w:rsid w:val="001812EF"/>
    <w:rsid w:val="001867AC"/>
    <w:rsid w:val="0019007D"/>
    <w:rsid w:val="00194AD0"/>
    <w:rsid w:val="00194D3D"/>
    <w:rsid w:val="00197265"/>
    <w:rsid w:val="001A2CF2"/>
    <w:rsid w:val="001A727E"/>
    <w:rsid w:val="001A75C5"/>
    <w:rsid w:val="001B1E22"/>
    <w:rsid w:val="001B2A7D"/>
    <w:rsid w:val="001B3913"/>
    <w:rsid w:val="001B715B"/>
    <w:rsid w:val="001C1D59"/>
    <w:rsid w:val="001D358E"/>
    <w:rsid w:val="001E2CF7"/>
    <w:rsid w:val="001E4E57"/>
    <w:rsid w:val="001E7B04"/>
    <w:rsid w:val="001F5D5F"/>
    <w:rsid w:val="001F759D"/>
    <w:rsid w:val="00201ECA"/>
    <w:rsid w:val="002023D7"/>
    <w:rsid w:val="00206285"/>
    <w:rsid w:val="00211B63"/>
    <w:rsid w:val="002216A2"/>
    <w:rsid w:val="00223185"/>
    <w:rsid w:val="00237DFE"/>
    <w:rsid w:val="00240831"/>
    <w:rsid w:val="00240BFA"/>
    <w:rsid w:val="00243462"/>
    <w:rsid w:val="0024401A"/>
    <w:rsid w:val="00254710"/>
    <w:rsid w:val="0026140E"/>
    <w:rsid w:val="0026555B"/>
    <w:rsid w:val="002669CC"/>
    <w:rsid w:val="00267E70"/>
    <w:rsid w:val="002732FF"/>
    <w:rsid w:val="00274415"/>
    <w:rsid w:val="00275914"/>
    <w:rsid w:val="0027707D"/>
    <w:rsid w:val="0028076A"/>
    <w:rsid w:val="00282488"/>
    <w:rsid w:val="0028490D"/>
    <w:rsid w:val="00284B5B"/>
    <w:rsid w:val="00285701"/>
    <w:rsid w:val="00292D87"/>
    <w:rsid w:val="00297F63"/>
    <w:rsid w:val="002A40D8"/>
    <w:rsid w:val="002A50A7"/>
    <w:rsid w:val="002A5CE7"/>
    <w:rsid w:val="002A6F85"/>
    <w:rsid w:val="002A733F"/>
    <w:rsid w:val="002B338C"/>
    <w:rsid w:val="002B3EBB"/>
    <w:rsid w:val="002B7D64"/>
    <w:rsid w:val="002C087C"/>
    <w:rsid w:val="002C4068"/>
    <w:rsid w:val="002D16D0"/>
    <w:rsid w:val="002D4F60"/>
    <w:rsid w:val="002E415D"/>
    <w:rsid w:val="002F407F"/>
    <w:rsid w:val="002F7C14"/>
    <w:rsid w:val="003023A8"/>
    <w:rsid w:val="00305B21"/>
    <w:rsid w:val="0030653E"/>
    <w:rsid w:val="0030658A"/>
    <w:rsid w:val="00307C40"/>
    <w:rsid w:val="003143DA"/>
    <w:rsid w:val="00315105"/>
    <w:rsid w:val="003152ED"/>
    <w:rsid w:val="0031617A"/>
    <w:rsid w:val="003162D3"/>
    <w:rsid w:val="00317915"/>
    <w:rsid w:val="0032371C"/>
    <w:rsid w:val="00324EB4"/>
    <w:rsid w:val="00326573"/>
    <w:rsid w:val="00331D91"/>
    <w:rsid w:val="00332164"/>
    <w:rsid w:val="0033415E"/>
    <w:rsid w:val="00334E57"/>
    <w:rsid w:val="00343491"/>
    <w:rsid w:val="00360665"/>
    <w:rsid w:val="00365EE9"/>
    <w:rsid w:val="00366EEC"/>
    <w:rsid w:val="003712F1"/>
    <w:rsid w:val="003713B8"/>
    <w:rsid w:val="00373C44"/>
    <w:rsid w:val="00380F37"/>
    <w:rsid w:val="00380FE4"/>
    <w:rsid w:val="0038420E"/>
    <w:rsid w:val="0038457C"/>
    <w:rsid w:val="00393120"/>
    <w:rsid w:val="00394D37"/>
    <w:rsid w:val="0039716D"/>
    <w:rsid w:val="003A1A5A"/>
    <w:rsid w:val="003A1C50"/>
    <w:rsid w:val="003A2BFA"/>
    <w:rsid w:val="003B4227"/>
    <w:rsid w:val="003B7514"/>
    <w:rsid w:val="003B7745"/>
    <w:rsid w:val="003B7CB5"/>
    <w:rsid w:val="003C0D5C"/>
    <w:rsid w:val="003C20AC"/>
    <w:rsid w:val="003C3AAE"/>
    <w:rsid w:val="003C3B07"/>
    <w:rsid w:val="003C45D9"/>
    <w:rsid w:val="003D0FD9"/>
    <w:rsid w:val="003D2F11"/>
    <w:rsid w:val="003D703E"/>
    <w:rsid w:val="003F6589"/>
    <w:rsid w:val="004047B2"/>
    <w:rsid w:val="004054D1"/>
    <w:rsid w:val="00406A80"/>
    <w:rsid w:val="004074A6"/>
    <w:rsid w:val="004200D8"/>
    <w:rsid w:val="00432DCA"/>
    <w:rsid w:val="004337D3"/>
    <w:rsid w:val="00435724"/>
    <w:rsid w:val="004378BB"/>
    <w:rsid w:val="004474F7"/>
    <w:rsid w:val="0045339D"/>
    <w:rsid w:val="00455563"/>
    <w:rsid w:val="00456D8F"/>
    <w:rsid w:val="0046003A"/>
    <w:rsid w:val="0046072C"/>
    <w:rsid w:val="004739EF"/>
    <w:rsid w:val="00477374"/>
    <w:rsid w:val="00480E15"/>
    <w:rsid w:val="00482687"/>
    <w:rsid w:val="004847C0"/>
    <w:rsid w:val="004A049D"/>
    <w:rsid w:val="004A05E8"/>
    <w:rsid w:val="004A23BB"/>
    <w:rsid w:val="004A6441"/>
    <w:rsid w:val="004B5A95"/>
    <w:rsid w:val="004B6AD7"/>
    <w:rsid w:val="004C09ED"/>
    <w:rsid w:val="004C364D"/>
    <w:rsid w:val="004C6F13"/>
    <w:rsid w:val="004D5105"/>
    <w:rsid w:val="004D691E"/>
    <w:rsid w:val="004D75E9"/>
    <w:rsid w:val="004D7D8C"/>
    <w:rsid w:val="004E07E2"/>
    <w:rsid w:val="004E1E82"/>
    <w:rsid w:val="004E5074"/>
    <w:rsid w:val="004E6C89"/>
    <w:rsid w:val="004E74CC"/>
    <w:rsid w:val="004F05C4"/>
    <w:rsid w:val="004F3813"/>
    <w:rsid w:val="00500304"/>
    <w:rsid w:val="00503354"/>
    <w:rsid w:val="00514B35"/>
    <w:rsid w:val="005153AF"/>
    <w:rsid w:val="0052146F"/>
    <w:rsid w:val="00527FBB"/>
    <w:rsid w:val="00536683"/>
    <w:rsid w:val="00537A83"/>
    <w:rsid w:val="005411A9"/>
    <w:rsid w:val="005424F5"/>
    <w:rsid w:val="005521A5"/>
    <w:rsid w:val="005545CF"/>
    <w:rsid w:val="00560A67"/>
    <w:rsid w:val="00561071"/>
    <w:rsid w:val="00566FE3"/>
    <w:rsid w:val="00570B66"/>
    <w:rsid w:val="0057548F"/>
    <w:rsid w:val="005754A5"/>
    <w:rsid w:val="00577A39"/>
    <w:rsid w:val="00591262"/>
    <w:rsid w:val="005923BC"/>
    <w:rsid w:val="00594616"/>
    <w:rsid w:val="00594C87"/>
    <w:rsid w:val="005A0490"/>
    <w:rsid w:val="005A0942"/>
    <w:rsid w:val="005C0C37"/>
    <w:rsid w:val="005C34DC"/>
    <w:rsid w:val="005C3E09"/>
    <w:rsid w:val="005C4942"/>
    <w:rsid w:val="005C766E"/>
    <w:rsid w:val="005E2554"/>
    <w:rsid w:val="005E4B92"/>
    <w:rsid w:val="005E55C5"/>
    <w:rsid w:val="005E5F08"/>
    <w:rsid w:val="005E6E21"/>
    <w:rsid w:val="005E7231"/>
    <w:rsid w:val="005F1E1A"/>
    <w:rsid w:val="005F2329"/>
    <w:rsid w:val="005F4877"/>
    <w:rsid w:val="00606323"/>
    <w:rsid w:val="00612060"/>
    <w:rsid w:val="006142A2"/>
    <w:rsid w:val="00620117"/>
    <w:rsid w:val="006228F8"/>
    <w:rsid w:val="006367E4"/>
    <w:rsid w:val="00645AEA"/>
    <w:rsid w:val="0065736E"/>
    <w:rsid w:val="006602F7"/>
    <w:rsid w:val="00661FCF"/>
    <w:rsid w:val="00662C91"/>
    <w:rsid w:val="00662F53"/>
    <w:rsid w:val="00666082"/>
    <w:rsid w:val="006670BF"/>
    <w:rsid w:val="00667DC5"/>
    <w:rsid w:val="00670EE3"/>
    <w:rsid w:val="00676BD9"/>
    <w:rsid w:val="00676EE2"/>
    <w:rsid w:val="0068170C"/>
    <w:rsid w:val="006901A0"/>
    <w:rsid w:val="00693370"/>
    <w:rsid w:val="00694F58"/>
    <w:rsid w:val="006A04F0"/>
    <w:rsid w:val="006A419C"/>
    <w:rsid w:val="006A4472"/>
    <w:rsid w:val="006B3A15"/>
    <w:rsid w:val="006B473E"/>
    <w:rsid w:val="006B665A"/>
    <w:rsid w:val="006B7191"/>
    <w:rsid w:val="006C29A0"/>
    <w:rsid w:val="006C2A81"/>
    <w:rsid w:val="006C57AE"/>
    <w:rsid w:val="006D3408"/>
    <w:rsid w:val="006D39D3"/>
    <w:rsid w:val="006D4CED"/>
    <w:rsid w:val="006D4D51"/>
    <w:rsid w:val="006E0637"/>
    <w:rsid w:val="006E1BD0"/>
    <w:rsid w:val="006E22AE"/>
    <w:rsid w:val="006E72F9"/>
    <w:rsid w:val="006F02CC"/>
    <w:rsid w:val="006F25D3"/>
    <w:rsid w:val="006F358B"/>
    <w:rsid w:val="006F40BD"/>
    <w:rsid w:val="006F49FB"/>
    <w:rsid w:val="006F6865"/>
    <w:rsid w:val="006F708C"/>
    <w:rsid w:val="006F7704"/>
    <w:rsid w:val="00701F61"/>
    <w:rsid w:val="00702D5E"/>
    <w:rsid w:val="00703E74"/>
    <w:rsid w:val="00716ED7"/>
    <w:rsid w:val="00723E03"/>
    <w:rsid w:val="00724C1D"/>
    <w:rsid w:val="0072543C"/>
    <w:rsid w:val="00727503"/>
    <w:rsid w:val="007307FA"/>
    <w:rsid w:val="007319AB"/>
    <w:rsid w:val="007401EE"/>
    <w:rsid w:val="007402EC"/>
    <w:rsid w:val="007419CD"/>
    <w:rsid w:val="00743832"/>
    <w:rsid w:val="00743F4C"/>
    <w:rsid w:val="00745401"/>
    <w:rsid w:val="00746D6D"/>
    <w:rsid w:val="0074747A"/>
    <w:rsid w:val="00751CD1"/>
    <w:rsid w:val="007545CE"/>
    <w:rsid w:val="00760190"/>
    <w:rsid w:val="007654DF"/>
    <w:rsid w:val="0077035D"/>
    <w:rsid w:val="007707C2"/>
    <w:rsid w:val="0078328E"/>
    <w:rsid w:val="007853B4"/>
    <w:rsid w:val="0078563B"/>
    <w:rsid w:val="00785686"/>
    <w:rsid w:val="00786449"/>
    <w:rsid w:val="0079535E"/>
    <w:rsid w:val="007A120D"/>
    <w:rsid w:val="007A4444"/>
    <w:rsid w:val="007A513F"/>
    <w:rsid w:val="007B28CE"/>
    <w:rsid w:val="007B3B5C"/>
    <w:rsid w:val="007B473F"/>
    <w:rsid w:val="007B4931"/>
    <w:rsid w:val="007B6BD6"/>
    <w:rsid w:val="007B7DCA"/>
    <w:rsid w:val="007C209B"/>
    <w:rsid w:val="007C2712"/>
    <w:rsid w:val="007C7F62"/>
    <w:rsid w:val="007D05ED"/>
    <w:rsid w:val="007D7FAE"/>
    <w:rsid w:val="007E5E04"/>
    <w:rsid w:val="007F32C2"/>
    <w:rsid w:val="007F607F"/>
    <w:rsid w:val="007F6875"/>
    <w:rsid w:val="007F7011"/>
    <w:rsid w:val="00800161"/>
    <w:rsid w:val="008021B4"/>
    <w:rsid w:val="00802D5E"/>
    <w:rsid w:val="008100A2"/>
    <w:rsid w:val="00812F7A"/>
    <w:rsid w:val="00814978"/>
    <w:rsid w:val="0082030E"/>
    <w:rsid w:val="00822837"/>
    <w:rsid w:val="00823823"/>
    <w:rsid w:val="00823E9A"/>
    <w:rsid w:val="00826AB7"/>
    <w:rsid w:val="0083533E"/>
    <w:rsid w:val="00835F21"/>
    <w:rsid w:val="00836437"/>
    <w:rsid w:val="0083687B"/>
    <w:rsid w:val="00836F00"/>
    <w:rsid w:val="0084252E"/>
    <w:rsid w:val="00842F65"/>
    <w:rsid w:val="00847873"/>
    <w:rsid w:val="00854A4E"/>
    <w:rsid w:val="008553ED"/>
    <w:rsid w:val="00856666"/>
    <w:rsid w:val="008577A5"/>
    <w:rsid w:val="00867F90"/>
    <w:rsid w:val="00870FEA"/>
    <w:rsid w:val="00875107"/>
    <w:rsid w:val="00877452"/>
    <w:rsid w:val="0088353F"/>
    <w:rsid w:val="00884DC4"/>
    <w:rsid w:val="008853DE"/>
    <w:rsid w:val="00890CAF"/>
    <w:rsid w:val="0089132B"/>
    <w:rsid w:val="00892D96"/>
    <w:rsid w:val="008931AC"/>
    <w:rsid w:val="008947D1"/>
    <w:rsid w:val="008978D3"/>
    <w:rsid w:val="008A1329"/>
    <w:rsid w:val="008A138C"/>
    <w:rsid w:val="008A1949"/>
    <w:rsid w:val="008A7487"/>
    <w:rsid w:val="008B1495"/>
    <w:rsid w:val="008C142D"/>
    <w:rsid w:val="008C44FF"/>
    <w:rsid w:val="008D4C1D"/>
    <w:rsid w:val="008E09A4"/>
    <w:rsid w:val="008E21B2"/>
    <w:rsid w:val="008E2E82"/>
    <w:rsid w:val="008E55D9"/>
    <w:rsid w:val="008E64E2"/>
    <w:rsid w:val="008F102F"/>
    <w:rsid w:val="008F431C"/>
    <w:rsid w:val="008F614F"/>
    <w:rsid w:val="008F728F"/>
    <w:rsid w:val="008F796B"/>
    <w:rsid w:val="0090005F"/>
    <w:rsid w:val="00912149"/>
    <w:rsid w:val="00913BF2"/>
    <w:rsid w:val="009177FF"/>
    <w:rsid w:val="00926E48"/>
    <w:rsid w:val="00933860"/>
    <w:rsid w:val="0093613D"/>
    <w:rsid w:val="00937657"/>
    <w:rsid w:val="00942EA8"/>
    <w:rsid w:val="00944103"/>
    <w:rsid w:val="0095293D"/>
    <w:rsid w:val="00954113"/>
    <w:rsid w:val="00955699"/>
    <w:rsid w:val="0095584D"/>
    <w:rsid w:val="009563BF"/>
    <w:rsid w:val="009630F7"/>
    <w:rsid w:val="00965598"/>
    <w:rsid w:val="00965EA0"/>
    <w:rsid w:val="009673B9"/>
    <w:rsid w:val="0097522D"/>
    <w:rsid w:val="0097735D"/>
    <w:rsid w:val="009815A4"/>
    <w:rsid w:val="00981A2E"/>
    <w:rsid w:val="00986EB6"/>
    <w:rsid w:val="00987EE0"/>
    <w:rsid w:val="00991F06"/>
    <w:rsid w:val="00992496"/>
    <w:rsid w:val="009A0921"/>
    <w:rsid w:val="009B078E"/>
    <w:rsid w:val="009C09AE"/>
    <w:rsid w:val="009C704D"/>
    <w:rsid w:val="009C7B50"/>
    <w:rsid w:val="009D6800"/>
    <w:rsid w:val="009E2556"/>
    <w:rsid w:val="009E3FE6"/>
    <w:rsid w:val="009E5D88"/>
    <w:rsid w:val="009F475D"/>
    <w:rsid w:val="00A00730"/>
    <w:rsid w:val="00A02EA9"/>
    <w:rsid w:val="00A068BC"/>
    <w:rsid w:val="00A10367"/>
    <w:rsid w:val="00A24F7A"/>
    <w:rsid w:val="00A2539A"/>
    <w:rsid w:val="00A3059C"/>
    <w:rsid w:val="00A319C0"/>
    <w:rsid w:val="00A3347B"/>
    <w:rsid w:val="00A33D92"/>
    <w:rsid w:val="00A41B09"/>
    <w:rsid w:val="00A41C42"/>
    <w:rsid w:val="00A42A7F"/>
    <w:rsid w:val="00A54543"/>
    <w:rsid w:val="00A567A4"/>
    <w:rsid w:val="00A62DDF"/>
    <w:rsid w:val="00A714E2"/>
    <w:rsid w:val="00A752FC"/>
    <w:rsid w:val="00A75D1D"/>
    <w:rsid w:val="00A8040F"/>
    <w:rsid w:val="00A83795"/>
    <w:rsid w:val="00A90C8D"/>
    <w:rsid w:val="00A90F12"/>
    <w:rsid w:val="00A94378"/>
    <w:rsid w:val="00A94C75"/>
    <w:rsid w:val="00AA3E6C"/>
    <w:rsid w:val="00AA4686"/>
    <w:rsid w:val="00AB1F6E"/>
    <w:rsid w:val="00AB44AE"/>
    <w:rsid w:val="00AC6848"/>
    <w:rsid w:val="00AC757B"/>
    <w:rsid w:val="00AC7BD2"/>
    <w:rsid w:val="00AD2483"/>
    <w:rsid w:val="00AD7B61"/>
    <w:rsid w:val="00AE1B46"/>
    <w:rsid w:val="00AE24D8"/>
    <w:rsid w:val="00AE55F7"/>
    <w:rsid w:val="00AF2A3E"/>
    <w:rsid w:val="00AF32E8"/>
    <w:rsid w:val="00AF3DEF"/>
    <w:rsid w:val="00AF4AB2"/>
    <w:rsid w:val="00AF67C5"/>
    <w:rsid w:val="00B03857"/>
    <w:rsid w:val="00B0593B"/>
    <w:rsid w:val="00B077E4"/>
    <w:rsid w:val="00B1319C"/>
    <w:rsid w:val="00B15EC0"/>
    <w:rsid w:val="00B24C69"/>
    <w:rsid w:val="00B24F68"/>
    <w:rsid w:val="00B25B03"/>
    <w:rsid w:val="00B37F70"/>
    <w:rsid w:val="00B43DAD"/>
    <w:rsid w:val="00B45699"/>
    <w:rsid w:val="00B4736F"/>
    <w:rsid w:val="00B47BD3"/>
    <w:rsid w:val="00B542BE"/>
    <w:rsid w:val="00B55B65"/>
    <w:rsid w:val="00B56368"/>
    <w:rsid w:val="00B640B6"/>
    <w:rsid w:val="00B73201"/>
    <w:rsid w:val="00B86680"/>
    <w:rsid w:val="00B970EB"/>
    <w:rsid w:val="00BA0EA7"/>
    <w:rsid w:val="00BA10A9"/>
    <w:rsid w:val="00BA42F6"/>
    <w:rsid w:val="00BA536B"/>
    <w:rsid w:val="00BA70CE"/>
    <w:rsid w:val="00BB08FD"/>
    <w:rsid w:val="00BB4178"/>
    <w:rsid w:val="00BB4AB5"/>
    <w:rsid w:val="00BC30B0"/>
    <w:rsid w:val="00BC41DF"/>
    <w:rsid w:val="00BC71B4"/>
    <w:rsid w:val="00BD1952"/>
    <w:rsid w:val="00BD1F63"/>
    <w:rsid w:val="00BD59ED"/>
    <w:rsid w:val="00BD7246"/>
    <w:rsid w:val="00BE1110"/>
    <w:rsid w:val="00BE2D2E"/>
    <w:rsid w:val="00BE5CEB"/>
    <w:rsid w:val="00BE7931"/>
    <w:rsid w:val="00BE7BF9"/>
    <w:rsid w:val="00BF24ED"/>
    <w:rsid w:val="00BF2C6E"/>
    <w:rsid w:val="00BF7A03"/>
    <w:rsid w:val="00C03FD2"/>
    <w:rsid w:val="00C158F8"/>
    <w:rsid w:val="00C24078"/>
    <w:rsid w:val="00C2768F"/>
    <w:rsid w:val="00C27FD3"/>
    <w:rsid w:val="00C32427"/>
    <w:rsid w:val="00C34798"/>
    <w:rsid w:val="00C36055"/>
    <w:rsid w:val="00C400C9"/>
    <w:rsid w:val="00C43150"/>
    <w:rsid w:val="00C4719C"/>
    <w:rsid w:val="00C55393"/>
    <w:rsid w:val="00C57FF6"/>
    <w:rsid w:val="00C746B4"/>
    <w:rsid w:val="00C86650"/>
    <w:rsid w:val="00CA22B8"/>
    <w:rsid w:val="00CA45D7"/>
    <w:rsid w:val="00CA5974"/>
    <w:rsid w:val="00CA6324"/>
    <w:rsid w:val="00CA691B"/>
    <w:rsid w:val="00CA6FD3"/>
    <w:rsid w:val="00CB0104"/>
    <w:rsid w:val="00CB1269"/>
    <w:rsid w:val="00CC28E2"/>
    <w:rsid w:val="00CC7AF0"/>
    <w:rsid w:val="00CD0A5C"/>
    <w:rsid w:val="00CD2CAD"/>
    <w:rsid w:val="00CD4385"/>
    <w:rsid w:val="00CE0D5C"/>
    <w:rsid w:val="00CE70A3"/>
    <w:rsid w:val="00CF11B0"/>
    <w:rsid w:val="00CF5180"/>
    <w:rsid w:val="00CF5C40"/>
    <w:rsid w:val="00CF5C62"/>
    <w:rsid w:val="00D02673"/>
    <w:rsid w:val="00D0386A"/>
    <w:rsid w:val="00D04D44"/>
    <w:rsid w:val="00D073B3"/>
    <w:rsid w:val="00D10FE2"/>
    <w:rsid w:val="00D12026"/>
    <w:rsid w:val="00D14EE6"/>
    <w:rsid w:val="00D1585B"/>
    <w:rsid w:val="00D16D77"/>
    <w:rsid w:val="00D172C2"/>
    <w:rsid w:val="00D22031"/>
    <w:rsid w:val="00D26456"/>
    <w:rsid w:val="00D32011"/>
    <w:rsid w:val="00D32295"/>
    <w:rsid w:val="00D41A05"/>
    <w:rsid w:val="00D42EAD"/>
    <w:rsid w:val="00D445F5"/>
    <w:rsid w:val="00D47DDA"/>
    <w:rsid w:val="00D52090"/>
    <w:rsid w:val="00D56CE7"/>
    <w:rsid w:val="00D6278D"/>
    <w:rsid w:val="00D80273"/>
    <w:rsid w:val="00D83999"/>
    <w:rsid w:val="00DA110D"/>
    <w:rsid w:val="00DA1A1B"/>
    <w:rsid w:val="00DA301D"/>
    <w:rsid w:val="00DA5BDC"/>
    <w:rsid w:val="00DA60BB"/>
    <w:rsid w:val="00DA7431"/>
    <w:rsid w:val="00DA7897"/>
    <w:rsid w:val="00DA7A1A"/>
    <w:rsid w:val="00DB0315"/>
    <w:rsid w:val="00DB38CC"/>
    <w:rsid w:val="00DB5B7D"/>
    <w:rsid w:val="00DC1BF8"/>
    <w:rsid w:val="00DC25A9"/>
    <w:rsid w:val="00DD3A40"/>
    <w:rsid w:val="00DD42A4"/>
    <w:rsid w:val="00DD47ED"/>
    <w:rsid w:val="00DD4E8D"/>
    <w:rsid w:val="00DE1F58"/>
    <w:rsid w:val="00DF0FE7"/>
    <w:rsid w:val="00DF365A"/>
    <w:rsid w:val="00DF50E3"/>
    <w:rsid w:val="00E00408"/>
    <w:rsid w:val="00E0423F"/>
    <w:rsid w:val="00E11D9A"/>
    <w:rsid w:val="00E1482B"/>
    <w:rsid w:val="00E245C1"/>
    <w:rsid w:val="00E30BF4"/>
    <w:rsid w:val="00E311DF"/>
    <w:rsid w:val="00E34B9C"/>
    <w:rsid w:val="00E374E2"/>
    <w:rsid w:val="00E37A7E"/>
    <w:rsid w:val="00E509A6"/>
    <w:rsid w:val="00E514E1"/>
    <w:rsid w:val="00E51938"/>
    <w:rsid w:val="00E52457"/>
    <w:rsid w:val="00E534EB"/>
    <w:rsid w:val="00E55F5B"/>
    <w:rsid w:val="00E57D5A"/>
    <w:rsid w:val="00E57FB4"/>
    <w:rsid w:val="00E60E34"/>
    <w:rsid w:val="00E61BBA"/>
    <w:rsid w:val="00E6215F"/>
    <w:rsid w:val="00E647E3"/>
    <w:rsid w:val="00E7177D"/>
    <w:rsid w:val="00E72000"/>
    <w:rsid w:val="00E813D6"/>
    <w:rsid w:val="00E83077"/>
    <w:rsid w:val="00E85C5C"/>
    <w:rsid w:val="00E85D04"/>
    <w:rsid w:val="00EA1F75"/>
    <w:rsid w:val="00EA570D"/>
    <w:rsid w:val="00EA7EBC"/>
    <w:rsid w:val="00EB0306"/>
    <w:rsid w:val="00EC39B9"/>
    <w:rsid w:val="00ED2298"/>
    <w:rsid w:val="00ED3BFF"/>
    <w:rsid w:val="00EE0AD6"/>
    <w:rsid w:val="00EE3C82"/>
    <w:rsid w:val="00EE46D5"/>
    <w:rsid w:val="00EE5686"/>
    <w:rsid w:val="00EF5B8F"/>
    <w:rsid w:val="00F004D2"/>
    <w:rsid w:val="00F017D2"/>
    <w:rsid w:val="00F02A34"/>
    <w:rsid w:val="00F04537"/>
    <w:rsid w:val="00F057D9"/>
    <w:rsid w:val="00F244A4"/>
    <w:rsid w:val="00F36CA3"/>
    <w:rsid w:val="00F4037D"/>
    <w:rsid w:val="00F40893"/>
    <w:rsid w:val="00F44B8B"/>
    <w:rsid w:val="00F45A00"/>
    <w:rsid w:val="00F4717B"/>
    <w:rsid w:val="00F47E40"/>
    <w:rsid w:val="00F535A2"/>
    <w:rsid w:val="00F53B5F"/>
    <w:rsid w:val="00F631F1"/>
    <w:rsid w:val="00F64FA4"/>
    <w:rsid w:val="00F7785D"/>
    <w:rsid w:val="00F81C04"/>
    <w:rsid w:val="00F92C08"/>
    <w:rsid w:val="00F947CB"/>
    <w:rsid w:val="00F949DF"/>
    <w:rsid w:val="00F97066"/>
    <w:rsid w:val="00F97EDD"/>
    <w:rsid w:val="00FB07F5"/>
    <w:rsid w:val="00FB3876"/>
    <w:rsid w:val="00FC6535"/>
    <w:rsid w:val="00FC76E0"/>
    <w:rsid w:val="00FD2B87"/>
    <w:rsid w:val="00FD3FCD"/>
    <w:rsid w:val="00FE10C3"/>
    <w:rsid w:val="00FE3973"/>
    <w:rsid w:val="00FE636F"/>
    <w:rsid w:val="00FE64FA"/>
    <w:rsid w:val="00FF317B"/>
    <w:rsid w:val="00FF633B"/>
    <w:rsid w:val="00FF6E21"/>
    <w:rsid w:val="03CB1A63"/>
    <w:rsid w:val="042629E9"/>
    <w:rsid w:val="05817814"/>
    <w:rsid w:val="0755693A"/>
    <w:rsid w:val="080355A0"/>
    <w:rsid w:val="09AA7EFD"/>
    <w:rsid w:val="0BF64D82"/>
    <w:rsid w:val="0DD26630"/>
    <w:rsid w:val="111E0310"/>
    <w:rsid w:val="12424FA6"/>
    <w:rsid w:val="139A2EA3"/>
    <w:rsid w:val="13E8657A"/>
    <w:rsid w:val="15A07111"/>
    <w:rsid w:val="16B54E2C"/>
    <w:rsid w:val="173825D8"/>
    <w:rsid w:val="17C92852"/>
    <w:rsid w:val="18635853"/>
    <w:rsid w:val="1B721452"/>
    <w:rsid w:val="1C767A3B"/>
    <w:rsid w:val="1D60242B"/>
    <w:rsid w:val="1DD314CD"/>
    <w:rsid w:val="1E14059F"/>
    <w:rsid w:val="1E500038"/>
    <w:rsid w:val="1F3411D2"/>
    <w:rsid w:val="1FB27D2B"/>
    <w:rsid w:val="20A520AB"/>
    <w:rsid w:val="215F74EC"/>
    <w:rsid w:val="227D3108"/>
    <w:rsid w:val="25565941"/>
    <w:rsid w:val="257D5853"/>
    <w:rsid w:val="28E34169"/>
    <w:rsid w:val="28ED0D26"/>
    <w:rsid w:val="2A397CEE"/>
    <w:rsid w:val="2C041C98"/>
    <w:rsid w:val="2D051285"/>
    <w:rsid w:val="2E506EB4"/>
    <w:rsid w:val="2ECE771E"/>
    <w:rsid w:val="3083181A"/>
    <w:rsid w:val="309112CA"/>
    <w:rsid w:val="309641D1"/>
    <w:rsid w:val="30A54507"/>
    <w:rsid w:val="33595958"/>
    <w:rsid w:val="346C4839"/>
    <w:rsid w:val="36426D15"/>
    <w:rsid w:val="378A5DAD"/>
    <w:rsid w:val="3A0B4AF4"/>
    <w:rsid w:val="3A9D5758"/>
    <w:rsid w:val="3AB41A3C"/>
    <w:rsid w:val="3BB6476A"/>
    <w:rsid w:val="3CD55A8D"/>
    <w:rsid w:val="3D96001F"/>
    <w:rsid w:val="3E0F7712"/>
    <w:rsid w:val="400679F3"/>
    <w:rsid w:val="44384B89"/>
    <w:rsid w:val="44D0697F"/>
    <w:rsid w:val="44F90188"/>
    <w:rsid w:val="45444486"/>
    <w:rsid w:val="465C511E"/>
    <w:rsid w:val="46F5357C"/>
    <w:rsid w:val="48737D43"/>
    <w:rsid w:val="48D430D6"/>
    <w:rsid w:val="491B13E6"/>
    <w:rsid w:val="492641BE"/>
    <w:rsid w:val="4B350A90"/>
    <w:rsid w:val="4CBB01C0"/>
    <w:rsid w:val="4CE96BBF"/>
    <w:rsid w:val="4EB96475"/>
    <w:rsid w:val="4F9D6570"/>
    <w:rsid w:val="519311FF"/>
    <w:rsid w:val="51E1640E"/>
    <w:rsid w:val="53FD021C"/>
    <w:rsid w:val="547207BA"/>
    <w:rsid w:val="55A57611"/>
    <w:rsid w:val="57C44073"/>
    <w:rsid w:val="5AE353A3"/>
    <w:rsid w:val="5D261179"/>
    <w:rsid w:val="5D471637"/>
    <w:rsid w:val="5E147E88"/>
    <w:rsid w:val="5E602C2E"/>
    <w:rsid w:val="5E7626C3"/>
    <w:rsid w:val="5F901BBE"/>
    <w:rsid w:val="60793CB6"/>
    <w:rsid w:val="62556A8F"/>
    <w:rsid w:val="636F504E"/>
    <w:rsid w:val="63995B85"/>
    <w:rsid w:val="64AA2690"/>
    <w:rsid w:val="65744A4C"/>
    <w:rsid w:val="66001A44"/>
    <w:rsid w:val="67E40989"/>
    <w:rsid w:val="6AC625CC"/>
    <w:rsid w:val="6AD67268"/>
    <w:rsid w:val="6BA3427C"/>
    <w:rsid w:val="6BB21DB8"/>
    <w:rsid w:val="6BF61418"/>
    <w:rsid w:val="6C291DD7"/>
    <w:rsid w:val="6DF40E20"/>
    <w:rsid w:val="6FDB06A4"/>
    <w:rsid w:val="706978A3"/>
    <w:rsid w:val="70903082"/>
    <w:rsid w:val="70AB7EBB"/>
    <w:rsid w:val="750202C6"/>
    <w:rsid w:val="771F68E6"/>
    <w:rsid w:val="772C08EE"/>
    <w:rsid w:val="77877839"/>
    <w:rsid w:val="785868B7"/>
    <w:rsid w:val="79113AD8"/>
    <w:rsid w:val="7CFE1C08"/>
    <w:rsid w:val="7FAE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autoRedefine/>
    <w:qFormat/>
    <w:uiPriority w:val="0"/>
    <w:pPr>
      <w:keepNext/>
      <w:keepLines/>
      <w:ind w:firstLine="1440" w:firstLineChars="200"/>
      <w:outlineLvl w:val="0"/>
    </w:pPr>
    <w:rPr>
      <w:rFonts w:eastAsia="黑体" w:cs="黑体"/>
      <w:bCs/>
      <w:kern w:val="44"/>
      <w:sz w:val="32"/>
      <w:szCs w:val="44"/>
    </w:rPr>
  </w:style>
  <w:style w:type="paragraph" w:styleId="4">
    <w:name w:val="heading 2"/>
    <w:basedOn w:val="1"/>
    <w:next w:val="1"/>
    <w:autoRedefine/>
    <w:unhideWhenUsed/>
    <w:qFormat/>
    <w:uiPriority w:val="9"/>
    <w:pPr>
      <w:keepNext/>
      <w:keepLines/>
      <w:ind w:firstLine="1440" w:firstLineChars="200"/>
      <w:outlineLvl w:val="1"/>
    </w:pPr>
    <w:rPr>
      <w:rFonts w:ascii="Arial" w:hAnsi="Arial" w:eastAsia="楷体"/>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5">
    <w:name w:val="Date"/>
    <w:basedOn w:val="1"/>
    <w:next w:val="1"/>
    <w:link w:val="17"/>
    <w:autoRedefine/>
    <w:unhideWhenUsed/>
    <w:qFormat/>
    <w:uiPriority w:val="99"/>
    <w:pPr>
      <w:ind w:left="100" w:leftChars="2500"/>
    </w:pPr>
  </w:style>
  <w:style w:type="paragraph" w:styleId="6">
    <w:name w:val="Balloon Text"/>
    <w:basedOn w:val="1"/>
    <w:link w:val="16"/>
    <w:autoRedefine/>
    <w:unhideWhenUsed/>
    <w:qFormat/>
    <w:uiPriority w:val="99"/>
    <w:rPr>
      <w:kern w:val="0"/>
      <w:sz w:val="18"/>
      <w:szCs w:val="18"/>
      <w:lang w:val="zh-CN"/>
    </w:rPr>
  </w:style>
  <w:style w:type="paragraph" w:styleId="7">
    <w:name w:val="footer"/>
    <w:basedOn w:val="1"/>
    <w:link w:val="19"/>
    <w:autoRedefine/>
    <w:unhideWhenUsed/>
    <w:qFormat/>
    <w:uiPriority w:val="99"/>
    <w:pPr>
      <w:tabs>
        <w:tab w:val="center" w:pos="4153"/>
        <w:tab w:val="right" w:pos="8306"/>
      </w:tabs>
      <w:snapToGrid w:val="0"/>
      <w:jc w:val="left"/>
    </w:pPr>
    <w:rPr>
      <w:kern w:val="0"/>
      <w:sz w:val="18"/>
      <w:szCs w:val="18"/>
      <w:lang w:val="zh-CN"/>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9">
    <w:name w:val="toc 1"/>
    <w:basedOn w:val="1"/>
    <w:next w:val="1"/>
    <w:autoRedefine/>
    <w:semiHidden/>
    <w:unhideWhenUsed/>
    <w:qFormat/>
    <w:uiPriority w:val="39"/>
  </w:style>
  <w:style w:type="paragraph" w:styleId="10">
    <w:name w:val="toc 2"/>
    <w:basedOn w:val="1"/>
    <w:next w:val="1"/>
    <w:autoRedefine/>
    <w:semiHidden/>
    <w:unhideWhenUsed/>
    <w:qFormat/>
    <w:uiPriority w:val="39"/>
    <w:pPr>
      <w:ind w:left="420" w:leftChars="200"/>
    </w:pPr>
  </w:style>
  <w:style w:type="paragraph" w:styleId="11">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autoRedefine/>
    <w:unhideWhenUsed/>
    <w:qFormat/>
    <w:uiPriority w:val="0"/>
    <w:rPr>
      <w:rFonts w:ascii="Times New Roman" w:hAnsi="Times New Roman" w:eastAsia="宋体" w:cs="Times New Roman"/>
      <w:sz w:val="24"/>
      <w:szCs w:val="24"/>
    </w:rPr>
  </w:style>
  <w:style w:type="character" w:customStyle="1" w:styleId="16">
    <w:name w:val="批注框文本 字符"/>
    <w:link w:val="6"/>
    <w:autoRedefine/>
    <w:semiHidden/>
    <w:qFormat/>
    <w:uiPriority w:val="99"/>
    <w:rPr>
      <w:sz w:val="18"/>
      <w:szCs w:val="18"/>
    </w:rPr>
  </w:style>
  <w:style w:type="character" w:customStyle="1" w:styleId="17">
    <w:name w:val="日期 字符"/>
    <w:basedOn w:val="14"/>
    <w:link w:val="5"/>
    <w:autoRedefine/>
    <w:semiHidden/>
    <w:qFormat/>
    <w:uiPriority w:val="99"/>
  </w:style>
  <w:style w:type="character" w:customStyle="1" w:styleId="18">
    <w:name w:val="页眉 字符"/>
    <w:link w:val="8"/>
    <w:autoRedefine/>
    <w:qFormat/>
    <w:uiPriority w:val="99"/>
    <w:rPr>
      <w:sz w:val="18"/>
      <w:szCs w:val="18"/>
    </w:rPr>
  </w:style>
  <w:style w:type="character" w:customStyle="1" w:styleId="19">
    <w:name w:val="页脚 字符"/>
    <w:link w:val="7"/>
    <w:autoRedefine/>
    <w:qFormat/>
    <w:uiPriority w:val="99"/>
    <w:rPr>
      <w:sz w:val="18"/>
      <w:szCs w:val="18"/>
    </w:rPr>
  </w:style>
  <w:style w:type="paragraph" w:styleId="20">
    <w:name w:val="List Paragraph"/>
    <w:basedOn w:val="1"/>
    <w:autoRedefine/>
    <w:qFormat/>
    <w:uiPriority w:val="34"/>
    <w:pPr>
      <w:ind w:firstLine="420" w:firstLineChars="200"/>
    </w:pPr>
  </w:style>
  <w:style w:type="paragraph" w:customStyle="1" w:styleId="2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_Style 2"/>
    <w:basedOn w:val="1"/>
    <w:autoRedefine/>
    <w:qFormat/>
    <w:uiPriority w:val="34"/>
    <w:pPr>
      <w:spacing w:line="480" w:lineRule="auto"/>
      <w:ind w:firstLine="420" w:firstLineChars="200"/>
    </w:pPr>
  </w:style>
  <w:style w:type="character" w:customStyle="1" w:styleId="23">
    <w:name w:val="标题 1 字符"/>
    <w:basedOn w:val="14"/>
    <w:link w:val="3"/>
    <w:autoRedefine/>
    <w:qFormat/>
    <w:uiPriority w:val="0"/>
    <w:rPr>
      <w:rFonts w:eastAsia="黑体" w:cs="黑体"/>
      <w:bCs/>
      <w:kern w:val="44"/>
      <w:sz w:val="32"/>
      <w:szCs w:val="44"/>
    </w:rPr>
  </w:style>
  <w:style w:type="paragraph" w:customStyle="1" w:styleId="24">
    <w:name w:val="Heading #2|1"/>
    <w:basedOn w:val="1"/>
    <w:autoRedefine/>
    <w:qFormat/>
    <w:uiPriority w:val="0"/>
    <w:pPr>
      <w:spacing w:after="60" w:line="293" w:lineRule="auto"/>
      <w:ind w:firstLine="410"/>
      <w:outlineLvl w:val="1"/>
    </w:pPr>
    <w:rPr>
      <w:rFonts w:ascii="宋体" w:hAnsi="宋体" w:cs="宋体"/>
      <w:sz w:val="22"/>
      <w:lang w:val="zh-TW" w:eastAsia="zh-TW" w:bidi="zh-TW"/>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customStyle="1" w:styleId="26">
    <w:name w:val="WPSOffice手动目录 2"/>
    <w:autoRedefine/>
    <w:qFormat/>
    <w:uiPriority w:val="0"/>
    <w:pPr>
      <w:ind w:left="200" w:leftChars="200"/>
    </w:pPr>
    <w:rPr>
      <w:rFonts w:ascii="Times New Roman" w:hAnsi="Times New Roman" w:eastAsia="宋体" w:cs="Times New Roman"/>
      <w:lang w:val="en-US" w:eastAsia="zh-CN" w:bidi="ar-SA"/>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paragraph" w:customStyle="1" w:styleId="28">
    <w:name w:val="Other|1"/>
    <w:basedOn w:val="1"/>
    <w:autoRedefine/>
    <w:qFormat/>
    <w:uiPriority w:val="0"/>
    <w:pPr>
      <w:spacing w:line="396" w:lineRule="auto"/>
      <w:ind w:firstLine="400"/>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F5652-14DC-4160-B927-3039139527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988</Words>
  <Characters>5634</Characters>
  <Lines>46</Lines>
  <Paragraphs>13</Paragraphs>
  <TotalTime>4</TotalTime>
  <ScaleCrop>false</ScaleCrop>
  <LinksUpToDate>false</LinksUpToDate>
  <CharactersWithSpaces>6609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2020-11-21T00:33:00Z</dcterms:created>
  <dc:creator>admin</dc:creator>
  <cp:lastModifiedBy>雷志立</cp:lastModifiedBy>
  <cp:lastPrinted>2022-05-27T02:21:00Z</cp:lastPrinted>
  <dcterms:modified xsi:type="dcterms:W3CDTF">2024-02-02T07:06:02Z</dcterms:modified>
  <dc:title>中等职业学校数字媒体技术应用专业教学标准（试行）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RubyTemplateID" linkTarget="0">
    <vt:lpwstr>6</vt:lpwstr>
  </property>
  <property fmtid="{D5CDD505-2E9C-101B-9397-08002B2CF9AE}" pid="4" name="ICV">
    <vt:lpwstr>757D12AFB5F9460CBB53357DB50A1E2E_13</vt:lpwstr>
  </property>
</Properties>
</file>