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sz w:val="32"/>
          <w:szCs w:val="32"/>
          <w:lang w:val="en-US" w:eastAsia="zh-CN"/>
        </w:rPr>
        <w:t>丰城中等专业学校1+X幼儿照护职业技能等级证书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i w:val="0"/>
          <w:iCs w:val="0"/>
          <w:sz w:val="32"/>
          <w:szCs w:val="32"/>
          <w:lang w:val="en-US" w:eastAsia="zh-CN"/>
        </w:rPr>
        <w:t>考试工作简报</w:t>
      </w:r>
    </w:p>
    <w:p>
      <w:pPr>
        <w:ind w:firstLine="4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深入贯彻落实《国家职业教育改革实施方案》和《职业技能提升行动方案》文件精神，稳步推进“学历证书+若干职业技能等级证书”制度试点工作，服务现代经济体系建设和实现高质量充分就业需要。2023年3月18日，丰城中等专业学校1+X幼儿照护职业技能等级（初级）证书考试在北区奋进楼进行，来自我校学前教育部的40名学生参加了此次考试。</w:t>
      </w:r>
    </w:p>
    <w:p>
      <w:pPr>
        <w:ind w:firstLine="4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江西省1+X推进办公室委派樟树市职业学校张宁老师莅临我校进行督导工作；樟树市职业学校丁小群老师为实操考试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 w:eastAsia="zh-CN"/>
        </w:rPr>
        <w:t>考评组长，考评员：朱佳勤（丰城中等专业学校）；理论监考老师：王蜜（丰城中等专业学校）、罗佳平（丰城中等专业学校）；考试期间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我校黄文松副校长、刘集斌副校长、熊慧萍主任、邹国勇部长、徐周勇主任、曾运凯主任、到现场巡视。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 w:eastAsia="zh-CN"/>
        </w:rPr>
        <w:t>考核项目：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1+X幼儿照护职业技能等级（初级）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 w:eastAsia="zh-CN"/>
        </w:rPr>
        <w:t>考试，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考试期间，考务工作井然有序，</w:t>
      </w:r>
      <w:r>
        <w:rPr>
          <w:rFonts w:hint="eastAsia" w:ascii="仿宋" w:hAnsi="仿宋" w:eastAsia="仿宋" w:cs="仿宋"/>
          <w:spacing w:val="-13"/>
          <w:sz w:val="28"/>
          <w:szCs w:val="28"/>
          <w:lang w:val="en-US" w:eastAsia="zh-CN"/>
        </w:rPr>
        <w:t>考试人数40人，39人圆满完成理论和实操考核任务，1人因学生个人原因弃考，考试合格38人，通过率是97.4%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，38名考生将获得由教育局和湖南金职伟业联合颁发的1+X幼儿照护职业技能等级认证（初级）证书。</w:t>
      </w:r>
    </w:p>
    <w:p>
      <w:pPr>
        <w:ind w:firstLine="4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照护职业等级证书是针对学前、早教、护理、幼教等相关专业的学生，主要考核学生学前教育和护理两个领域的技能，培养学生成为复合型人才，为学生拓宽就业面。该项考试的圆满完成，进一步推进了我校“1+X”职业技能证书制度试点工作，对落实教育教学改革、促进专业建设、提升人才培养质量具有积极的意义。</w:t>
      </w:r>
    </w:p>
    <w:p>
      <w:pPr>
        <w:ind w:firstLine="4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0"/>
        <w:gridCol w:w="4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5016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019425" cy="2287905"/>
                  <wp:effectExtent l="0" t="0" r="9525" b="17145"/>
                  <wp:docPr id="1" name="图片 1" descr="2734346c9f22867627f1d389962f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734346c9f22867627f1d389962f3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228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948940" cy="2218055"/>
                  <wp:effectExtent l="0" t="0" r="3810" b="10795"/>
                  <wp:docPr id="2" name="图片 2" descr="1679535880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795358803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940" cy="221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01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考前动员会</w:t>
            </w:r>
          </w:p>
        </w:tc>
        <w:tc>
          <w:tcPr>
            <w:tcW w:w="483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考试安排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5016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964815" cy="2223770"/>
                  <wp:effectExtent l="0" t="0" r="6985" b="5080"/>
                  <wp:docPr id="12" name="图片 12" descr="C:/Users/小小/AppData/Local/Temp/picturecompress_2021123111403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小小/AppData/Local/Temp/picturecompress_2021123111403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815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964815" cy="2223770"/>
                  <wp:effectExtent l="0" t="0" r="6985" b="5080"/>
                  <wp:docPr id="3" name="图片 3" descr="cecb89cb0decddbedfebfab2d22d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ecb89cb0decddbedfebfab2d22d0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815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理论考场</w:t>
            </w:r>
          </w:p>
        </w:tc>
        <w:tc>
          <w:tcPr>
            <w:tcW w:w="483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实操考场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5016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964815" cy="2223770"/>
                  <wp:effectExtent l="0" t="0" r="6985" b="5080"/>
                  <wp:docPr id="5" name="图片 5" descr="ee57db06a570e1502086eb7b28c7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e57db06a570e1502086eb7b28c79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815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964815" cy="2223770"/>
                  <wp:effectExtent l="0" t="0" r="6985" b="5080"/>
                  <wp:docPr id="6" name="图片 6" descr="f24d774d70ce1148fd04b81f21ac0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24d774d70ce1148fd04b81f21ac0c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815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实操物料准备</w:t>
            </w:r>
          </w:p>
        </w:tc>
        <w:tc>
          <w:tcPr>
            <w:tcW w:w="483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考前考务会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5016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964815" cy="2223770"/>
                  <wp:effectExtent l="0" t="0" r="6985" b="5080"/>
                  <wp:docPr id="7" name="图片 7" descr="310f4f8d2755357989a2a002b5955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10f4f8d2755357989a2a002b5955f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815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964815" cy="2223770"/>
                  <wp:effectExtent l="0" t="0" r="6985" b="5080"/>
                  <wp:docPr id="8" name="图片 8" descr="fef251d8a201d9f8fdafa61059896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ef251d8a201d9f8fdafa61059896c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815" cy="222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考生有序进场</w:t>
            </w:r>
          </w:p>
        </w:tc>
        <w:tc>
          <w:tcPr>
            <w:tcW w:w="483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领导巡查理论考场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5016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085465" cy="2191385"/>
                  <wp:effectExtent l="0" t="0" r="635" b="18415"/>
                  <wp:docPr id="15" name="图片 15" descr="ff44b7e51dbe3d960ab96939866bc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ff44b7e51dbe3d960ab96939866bc5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5465" cy="219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934335" cy="2199640"/>
                  <wp:effectExtent l="0" t="0" r="18415" b="10160"/>
                  <wp:docPr id="16" name="图片 16" descr="40248587589f643664bb21890fe5d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40248587589f643664bb21890fe5de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335" cy="219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实操考试现场</w:t>
            </w:r>
          </w:p>
        </w:tc>
        <w:tc>
          <w:tcPr>
            <w:tcW w:w="483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领导巡查实操考场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5016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103880" cy="2661285"/>
                  <wp:effectExtent l="0" t="0" r="1270" b="5715"/>
                  <wp:docPr id="11" name="图片 11" descr="fc84aed15374d6010268d7d24b30d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fc84aed15374d6010268d7d24b30df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880" cy="266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8" w:type="dxa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928620" cy="2747645"/>
                  <wp:effectExtent l="0" t="0" r="5080" b="14605"/>
                  <wp:docPr id="17" name="图片 17" descr="234364fd599e52bfbfb40ce4d073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234364fd599e52bfbfb40ce4d07337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620" cy="274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16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工作人员合影</w:t>
            </w:r>
          </w:p>
        </w:tc>
        <w:tc>
          <w:tcPr>
            <w:tcW w:w="4838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考评工作圆满完成通报</w:t>
            </w:r>
          </w:p>
        </w:tc>
      </w:tr>
    </w:tbl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48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照护职业等级证书是针对学前、早教、护理、幼教等相关专业的学生，主要考核学生学前教育和护理两个领域的技能，培养学生成为复合型人才，为学生拓宽就业面。该项考试的圆满完成，进一步推进了我校“1+X”职业技能证书制度试点工作，对落实教育教学改革、促进专业建设、提升人才培养质量具有积极的意义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40" w:firstLineChars="23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丰城中等专业学校</w:t>
      </w:r>
    </w:p>
    <w:p>
      <w:pPr>
        <w:widowControl w:val="0"/>
        <w:numPr>
          <w:ilvl w:val="0"/>
          <w:numId w:val="0"/>
        </w:numPr>
        <w:ind w:firstLine="6720" w:firstLineChars="240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2023年3月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00712754"/>
    <w:rsid w:val="010D71CE"/>
    <w:rsid w:val="0375698E"/>
    <w:rsid w:val="03CE4685"/>
    <w:rsid w:val="07AD7D8A"/>
    <w:rsid w:val="08EB4D8F"/>
    <w:rsid w:val="09255C71"/>
    <w:rsid w:val="0A3B07DE"/>
    <w:rsid w:val="0BEC2806"/>
    <w:rsid w:val="0DF15C83"/>
    <w:rsid w:val="0E6140F2"/>
    <w:rsid w:val="10127D96"/>
    <w:rsid w:val="11EB594C"/>
    <w:rsid w:val="123A151C"/>
    <w:rsid w:val="126232A5"/>
    <w:rsid w:val="12D87A86"/>
    <w:rsid w:val="15BB6EC5"/>
    <w:rsid w:val="18671CF6"/>
    <w:rsid w:val="189B401F"/>
    <w:rsid w:val="1A72647C"/>
    <w:rsid w:val="1BC2731A"/>
    <w:rsid w:val="1DDF721A"/>
    <w:rsid w:val="1ECA2806"/>
    <w:rsid w:val="1EFD3F7C"/>
    <w:rsid w:val="22AB1803"/>
    <w:rsid w:val="230351BC"/>
    <w:rsid w:val="24D14C23"/>
    <w:rsid w:val="255A6BC8"/>
    <w:rsid w:val="26447E20"/>
    <w:rsid w:val="26C10BFE"/>
    <w:rsid w:val="26D02C70"/>
    <w:rsid w:val="27FC0940"/>
    <w:rsid w:val="2823732F"/>
    <w:rsid w:val="2A52035A"/>
    <w:rsid w:val="2AA1166B"/>
    <w:rsid w:val="2ADE3759"/>
    <w:rsid w:val="2BF3114B"/>
    <w:rsid w:val="2CEB44E0"/>
    <w:rsid w:val="2DD4161F"/>
    <w:rsid w:val="2F52693D"/>
    <w:rsid w:val="2F8841FD"/>
    <w:rsid w:val="2F99623F"/>
    <w:rsid w:val="304A3D88"/>
    <w:rsid w:val="31345C2F"/>
    <w:rsid w:val="32BC0601"/>
    <w:rsid w:val="34F1119E"/>
    <w:rsid w:val="36307F68"/>
    <w:rsid w:val="363B20FE"/>
    <w:rsid w:val="367131E2"/>
    <w:rsid w:val="375371F6"/>
    <w:rsid w:val="38B00320"/>
    <w:rsid w:val="3A140901"/>
    <w:rsid w:val="3AE85FBF"/>
    <w:rsid w:val="3B42497D"/>
    <w:rsid w:val="3B65065A"/>
    <w:rsid w:val="3C637B6F"/>
    <w:rsid w:val="41E95064"/>
    <w:rsid w:val="42573D32"/>
    <w:rsid w:val="438922F5"/>
    <w:rsid w:val="439D3647"/>
    <w:rsid w:val="462C1A83"/>
    <w:rsid w:val="46562287"/>
    <w:rsid w:val="490A541D"/>
    <w:rsid w:val="501260AD"/>
    <w:rsid w:val="540B3524"/>
    <w:rsid w:val="55471255"/>
    <w:rsid w:val="569E121B"/>
    <w:rsid w:val="59F9077A"/>
    <w:rsid w:val="5A691284"/>
    <w:rsid w:val="5BD03C4B"/>
    <w:rsid w:val="5BE123F7"/>
    <w:rsid w:val="5BF567E7"/>
    <w:rsid w:val="5D156B04"/>
    <w:rsid w:val="61E13445"/>
    <w:rsid w:val="628E32DC"/>
    <w:rsid w:val="62AF77C9"/>
    <w:rsid w:val="645027B5"/>
    <w:rsid w:val="666D13B4"/>
    <w:rsid w:val="68AA4D32"/>
    <w:rsid w:val="6AD2247C"/>
    <w:rsid w:val="6D2B20AE"/>
    <w:rsid w:val="6EA87640"/>
    <w:rsid w:val="6FB70236"/>
    <w:rsid w:val="70942F60"/>
    <w:rsid w:val="72E37F2C"/>
    <w:rsid w:val="74501EB8"/>
    <w:rsid w:val="75574FD2"/>
    <w:rsid w:val="778D50D2"/>
    <w:rsid w:val="794060B9"/>
    <w:rsid w:val="7A1526E3"/>
    <w:rsid w:val="7A161981"/>
    <w:rsid w:val="7E21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5"/>
      <w:ind w:left="760"/>
    </w:pPr>
    <w:rPr>
      <w:rFonts w:ascii="仿宋" w:hAnsi="仿宋" w:eastAsia="宋体" w:cs="仿宋"/>
      <w:sz w:val="24"/>
      <w:szCs w:val="32"/>
      <w:lang w:val="zh-CN" w:bidi="zh-CN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723</Words>
  <Characters>764</Characters>
  <Lines>0</Lines>
  <Paragraphs>0</Paragraphs>
  <TotalTime>2</TotalTime>
  <ScaleCrop>false</ScaleCrop>
  <LinksUpToDate>false</LinksUpToDate>
  <CharactersWithSpaces>765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2021-04-09T01:17:00Z</dcterms:created>
  <dc:creator>Administrator</dc:creator>
  <cp:lastModifiedBy>笑笑</cp:lastModifiedBy>
  <dcterms:modified xsi:type="dcterms:W3CDTF">2023-03-23T07:15:41Z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E0739DEDE231456D8B1BE71CFEF6002A</vt:lpwstr>
  </property>
</Properties>
</file>